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E" w:rsidRDefault="001E376E">
      <w:pPr>
        <w:rPr>
          <w:noProof/>
        </w:rPr>
      </w:pPr>
      <w:bookmarkStart w:id="0" w:name="_GoBack"/>
      <w:bookmarkEnd w:id="0"/>
    </w:p>
    <w:p w:rsidR="001E376E" w:rsidRDefault="001E376E">
      <w:pPr>
        <w:rPr>
          <w:noProof/>
        </w:rPr>
      </w:pPr>
    </w:p>
    <w:p w:rsidR="001E376E" w:rsidRPr="001E376E" w:rsidRDefault="001E376E" w:rsidP="001E376E">
      <w:r>
        <w:rPr>
          <w:noProof/>
        </w:rPr>
        <w:drawing>
          <wp:inline distT="0" distB="0" distL="0" distR="0">
            <wp:extent cx="6109722" cy="923925"/>
            <wp:effectExtent l="19050" t="0" r="5328" b="0"/>
            <wp:docPr id="1" name="Immagine 1" descr="https://workingeneration.it/wp-content/uploads/2018/07/Loghi-Istituzionali-Banda-1-800x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ingeneration.it/wp-content/uploads/2018/07/Loghi-Istituzionali-Banda-1-800x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6E" w:rsidRDefault="001E376E" w:rsidP="001E376E"/>
    <w:p w:rsidR="001E376E" w:rsidRPr="001E376E" w:rsidRDefault="001E376E" w:rsidP="001E376E">
      <w:pPr>
        <w:shd w:val="clear" w:color="auto" w:fill="FFFFFF"/>
        <w:spacing w:after="312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POR Campania FSE 2014-2020 ASSE I – Obiettivo specifico 2 – Azione 8.1.7 ASSE II- Obiettivo Specifico 11 – Azione 9.6.7 ASSE III-OT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10 – Obiettivo Specifico 12 – Azione 10.1.5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LR 26 del 08/08/2016- DGR N. 114 del 22/03/2016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Benessere Giovani- Progetto “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Working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 Generation”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codice Ufficio 74; CUP J81B17000930002; DD 520 del 15/09/2017 – Soggetto attuatore comune di Villaricca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Bando di selezione per l’ammissione al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“Corso di formazione sull’imprenditoria e supporto alla redazione del business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plan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”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Il Comune di Villaricca (NA), in partenariato con l’Associazione giovanile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Madrearte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,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Publipeas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srl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, Time Vision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Scarl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,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Favian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 </w:t>
      </w:r>
      <w:proofErr w:type="spellStart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srl</w:t>
      </w:r>
      <w:proofErr w:type="spellEnd"/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 xml:space="preserve"> e IPSEA srl, organizza un corso gratuito della</w:t>
      </w:r>
      <w:r w:rsidRPr="001E376E">
        <w:rPr>
          <w:rFonts w:ascii="Lato" w:eastAsia="Times New Roman" w:hAnsi="Lato" w:cs="Times New Roman"/>
          <w:sz w:val="24"/>
          <w:szCs w:val="24"/>
        </w:rPr>
        <w:br/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durata di 100 ore rivolto a 20 allievi e 4 uditori.</w:t>
      </w:r>
    </w:p>
    <w:p w:rsidR="001E376E" w:rsidRPr="001E376E" w:rsidRDefault="001E376E" w:rsidP="001E376E">
      <w:pPr>
        <w:shd w:val="clear" w:color="auto" w:fill="FFFFFF"/>
        <w:spacing w:after="120" w:line="24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41"/>
          <w:szCs w:val="41"/>
        </w:rPr>
      </w:pPr>
      <w:r w:rsidRPr="001E376E">
        <w:rPr>
          <w:rFonts w:ascii="Lato" w:eastAsia="Times New Roman" w:hAnsi="Lato" w:cs="Times New Roman"/>
          <w:b/>
          <w:bCs/>
          <w:kern w:val="36"/>
          <w:sz w:val="41"/>
          <w:szCs w:val="41"/>
        </w:rPr>
        <w:t> 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1. Finalità dell’intervento formativo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Il percorso laboratoriale curato da IPSEA, nell’ambito del progetto Benessere Giovani “</w:t>
      </w:r>
      <w:proofErr w:type="spellStart"/>
      <w:r w:rsidRPr="001E376E">
        <w:rPr>
          <w:rFonts w:ascii="Lato" w:eastAsia="Times New Roman" w:hAnsi="Lato" w:cs="Times New Roman"/>
          <w:sz w:val="24"/>
          <w:szCs w:val="24"/>
        </w:rPr>
        <w:t>Working</w:t>
      </w:r>
      <w:proofErr w:type="spellEnd"/>
      <w:r w:rsidRPr="001E376E">
        <w:rPr>
          <w:rFonts w:ascii="Lato" w:eastAsia="Times New Roman" w:hAnsi="Lato" w:cs="Times New Roman"/>
          <w:sz w:val="24"/>
          <w:szCs w:val="24"/>
        </w:rPr>
        <w:t xml:space="preserve"> Generation” del comune di Villaricca, intende supportare la creazione di imprese che prevede un’ibridazione metodologica fra i canoni creativi del design </w:t>
      </w:r>
      <w:proofErr w:type="spellStart"/>
      <w:r w:rsidRPr="001E376E">
        <w:rPr>
          <w:rFonts w:ascii="Lato" w:eastAsia="Times New Roman" w:hAnsi="Lato" w:cs="Times New Roman"/>
          <w:sz w:val="24"/>
          <w:szCs w:val="24"/>
        </w:rPr>
        <w:t>thinking</w:t>
      </w:r>
      <w:proofErr w:type="spellEnd"/>
      <w:r w:rsidRPr="001E376E">
        <w:rPr>
          <w:rFonts w:ascii="Lato" w:eastAsia="Times New Roman" w:hAnsi="Lato" w:cs="Times New Roman"/>
          <w:sz w:val="24"/>
          <w:szCs w:val="24"/>
        </w:rPr>
        <w:t>, design management e le tecniche di progettazione d’impresa. L’intervento è finalizzato ad intraprendere azioni dirette a promuovere una cultura dell’impresa e a formare i singoli alla creazione e alla buona gestione di un’impresa, nonché misure intese a creare un contesto favorevole, che faciliti e incoraggi la creazione, la crescita e la sopravvivenza delle imprese.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 xml:space="preserve">Il fine del programma è di stimolare il tessuto locale per sollecitare la presentazione di idee di business presso il Comune di Villaricca. In questo ambito, si è ipotizzato di connettere giovani del territorio allo scopo di creare nuove attività produttive capaci di assicurare una ricaduta economica e funzionale per il Comune di Villaricca. Il laboratorio vuole facilitare lo sviluppo di nuove realtà imprenditoriali che abbiano capacità di creare valore per nuovi </w:t>
      </w:r>
      <w:proofErr w:type="spellStart"/>
      <w:r w:rsidRPr="001E376E">
        <w:rPr>
          <w:rFonts w:ascii="Lato" w:eastAsia="Times New Roman" w:hAnsi="Lato" w:cs="Times New Roman"/>
          <w:sz w:val="24"/>
          <w:szCs w:val="24"/>
        </w:rPr>
        <w:t>startupper</w:t>
      </w:r>
      <w:proofErr w:type="spellEnd"/>
      <w:r w:rsidRPr="001E376E">
        <w:rPr>
          <w:rFonts w:ascii="Lato" w:eastAsia="Times New Roman" w:hAnsi="Lato" w:cs="Times New Roman"/>
          <w:sz w:val="24"/>
          <w:szCs w:val="24"/>
        </w:rPr>
        <w:t> e per il Comune di Villaricca.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2. Durata e articolazione del percorso</w:t>
      </w:r>
      <w:r w:rsidRPr="001E376E">
        <w:rPr>
          <w:rFonts w:ascii="Lato" w:eastAsia="Times New Roman" w:hAnsi="Lato" w:cs="Times New Roman"/>
          <w:sz w:val="24"/>
          <w:szCs w:val="24"/>
        </w:rPr>
        <w:br/>
        <w:t>Il corso ha una durata di 100 ore, erogato nell’arco di circa 3 mesi. Gli allievi saranno impegnati con un impegno di circa due lezioni a settimana.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br/>
        <w:t>4. Modalità e termini di partecipazione. Destinatari e requisiti di accesso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lastRenderedPageBreak/>
        <w:t>La partecipazione al corso è completamente gratuita. Per trasporti e spostamenti non è previsto alcun rimborso spese. Il candidato dovrà</w:t>
      </w:r>
      <w:r w:rsidRPr="001E376E">
        <w:rPr>
          <w:rFonts w:ascii="Lato" w:eastAsia="Times New Roman" w:hAnsi="Lato" w:cs="Times New Roman"/>
          <w:sz w:val="24"/>
          <w:szCs w:val="24"/>
        </w:rPr>
        <w:br/>
        <w:t>registrarsi alla piattaforma:</w:t>
      </w:r>
      <w:r w:rsidRPr="001E376E">
        <w:rPr>
          <w:rFonts w:ascii="Lato" w:eastAsia="Times New Roman" w:hAnsi="Lato" w:cs="Times New Roman"/>
          <w:sz w:val="24"/>
          <w:szCs w:val="24"/>
        </w:rPr>
        <w:br/>
        <w:t>https://workingeneration.it/member/signup/SNPER8hI indicando in</w:t>
      </w:r>
      <w:r w:rsidRPr="001E376E">
        <w:rPr>
          <w:rFonts w:ascii="Lato" w:eastAsia="Times New Roman" w:hAnsi="Lato" w:cs="Times New Roman"/>
          <w:sz w:val="24"/>
          <w:szCs w:val="24"/>
        </w:rPr>
        <w:br/>
        <w:t>“Attività del Progetto a cui si desidera partecipare” la preferenza per</w:t>
      </w:r>
      <w:r w:rsidRPr="001E376E">
        <w:rPr>
          <w:rFonts w:ascii="Lato" w:eastAsia="Times New Roman" w:hAnsi="Lato" w:cs="Times New Roman"/>
          <w:sz w:val="24"/>
          <w:szCs w:val="24"/>
        </w:rPr>
        <w:br/>
        <w:t xml:space="preserve">“Corso di formazione sull’imprenditoria e supporto alla redazione del business </w:t>
      </w:r>
      <w:proofErr w:type="spellStart"/>
      <w:r w:rsidRPr="001E376E">
        <w:rPr>
          <w:rFonts w:ascii="Lato" w:eastAsia="Times New Roman" w:hAnsi="Lato" w:cs="Times New Roman"/>
          <w:sz w:val="24"/>
          <w:szCs w:val="24"/>
        </w:rPr>
        <w:t>plan</w:t>
      </w:r>
      <w:proofErr w:type="spellEnd"/>
      <w:r w:rsidRPr="001E376E">
        <w:rPr>
          <w:rFonts w:ascii="Lato" w:eastAsia="Times New Roman" w:hAnsi="Lato" w:cs="Times New Roman"/>
          <w:sz w:val="24"/>
          <w:szCs w:val="24"/>
        </w:rPr>
        <w:t>”; oppure inviare:</w:t>
      </w:r>
      <w:r w:rsidRPr="001E376E">
        <w:rPr>
          <w:rFonts w:ascii="Lato" w:eastAsia="Times New Roman" w:hAnsi="Lato" w:cs="Times New Roman"/>
          <w:sz w:val="24"/>
          <w:szCs w:val="24"/>
        </w:rPr>
        <w:br/>
        <w:t>– </w:t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domanda di ammissione</w:t>
      </w:r>
      <w:r w:rsidRPr="001E376E">
        <w:rPr>
          <w:rFonts w:ascii="Lato" w:eastAsia="Times New Roman" w:hAnsi="Lato" w:cs="Times New Roman"/>
          <w:sz w:val="24"/>
          <w:szCs w:val="24"/>
        </w:rPr>
        <w:t> al corso, redatta sull’apposito modello “</w:t>
      </w:r>
      <w:hyperlink r:id="rId6" w:history="1">
        <w:r w:rsidRPr="001E376E">
          <w:rPr>
            <w:rFonts w:ascii="Lato" w:eastAsia="Times New Roman" w:hAnsi="Lato" w:cs="Times New Roman"/>
            <w:sz w:val="24"/>
            <w:szCs w:val="24"/>
          </w:rPr>
          <w:t>Allegato A</w:t>
        </w:r>
      </w:hyperlink>
      <w:r w:rsidRPr="001E376E">
        <w:rPr>
          <w:rFonts w:ascii="Lato" w:eastAsia="Times New Roman" w:hAnsi="Lato" w:cs="Times New Roman"/>
          <w:sz w:val="24"/>
          <w:szCs w:val="24"/>
        </w:rPr>
        <w:t>”.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Alla domanda andrà allegato: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– </w:t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curriculum</w:t>
      </w:r>
      <w:r w:rsidRPr="001E376E">
        <w:rPr>
          <w:rFonts w:ascii="Lato" w:eastAsia="Times New Roman" w:hAnsi="Lato" w:cs="Times New Roman"/>
          <w:sz w:val="24"/>
          <w:szCs w:val="24"/>
        </w:rPr>
        <w:t> datato e sottoscritto con fotocopia di un valido documento di riconoscimento e codice fiscale, scansionati in unico file in formato pdf;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La domanda di ammissione, corredata della suddetta documentazione, dovrà essere inviata tramite mail a benesseregiovani@comune.villaricca.na.it.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Le domande dovranno pervenire entro le ore 12,00 del giorno 03/06/2020. La modulistica è scaricabile dal sito internet: https://workingeneration.it/product/bandoimprenditoria/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5. Modalità di selezione e di ammissione al corso</w:t>
      </w:r>
    </w:p>
    <w:p w:rsidR="001E376E" w:rsidRPr="001E376E" w:rsidRDefault="001E376E" w:rsidP="001E376E">
      <w:pPr>
        <w:shd w:val="clear" w:color="auto" w:fill="FFFFFF"/>
        <w:spacing w:after="312" w:line="240" w:lineRule="auto"/>
        <w:rPr>
          <w:rFonts w:ascii="Lato" w:eastAsia="Times New Roman" w:hAnsi="Lato" w:cs="Times New Roman"/>
          <w:sz w:val="24"/>
          <w:szCs w:val="24"/>
        </w:rPr>
      </w:pPr>
      <w:r w:rsidRPr="001E376E">
        <w:rPr>
          <w:rFonts w:ascii="Lato" w:eastAsia="Times New Roman" w:hAnsi="Lato" w:cs="Times New Roman"/>
          <w:sz w:val="24"/>
          <w:szCs w:val="24"/>
        </w:rPr>
        <w:t>Le selezioni saranno volte ad accertare in prima istanza la presenza dei seguenti requisiti di accesso alle attività formative indicate all’art. n. 3 del presente Bando. I soggetti in possesso dei requisiti saranno ammessi alle successive verifiche che comprenderanno:</w:t>
      </w:r>
      <w:r w:rsidRPr="001E376E">
        <w:rPr>
          <w:rFonts w:ascii="Lato" w:eastAsia="Times New Roman" w:hAnsi="Lato" w:cs="Times New Roman"/>
          <w:sz w:val="24"/>
          <w:szCs w:val="24"/>
        </w:rPr>
        <w:br/>
        <w:t>– </w:t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prova scritta</w:t>
      </w:r>
      <w:r w:rsidRPr="001E376E">
        <w:rPr>
          <w:rFonts w:ascii="Lato" w:eastAsia="Times New Roman" w:hAnsi="Lato" w:cs="Times New Roman"/>
          <w:sz w:val="24"/>
          <w:szCs w:val="24"/>
        </w:rPr>
        <w:t> (40 test a risposta multipla, di cui il 70% di cultura generale e psico-attitudinale ed il 30% di conoscenze tecnico professionali). Sarà attribuito un punteggio pari a 1 punto per ogni</w:t>
      </w:r>
      <w:r w:rsidRPr="001E376E">
        <w:rPr>
          <w:rFonts w:ascii="Lato" w:eastAsia="Times New Roman" w:hAnsi="Lato" w:cs="Times New Roman"/>
          <w:sz w:val="24"/>
          <w:szCs w:val="24"/>
        </w:rPr>
        <w:br/>
        <w:t>risposta esatta, 1 punto in meno per ogni risposta errata e 0 punti per ogni risposta non data, per un punteggio massimo di 40/100;</w:t>
      </w:r>
      <w:r w:rsidRPr="001E376E">
        <w:rPr>
          <w:rFonts w:ascii="Lato" w:eastAsia="Times New Roman" w:hAnsi="Lato" w:cs="Times New Roman"/>
          <w:sz w:val="24"/>
          <w:szCs w:val="24"/>
        </w:rPr>
        <w:br/>
        <w:t>– </w:t>
      </w:r>
      <w:r w:rsidRPr="001E376E">
        <w:rPr>
          <w:rFonts w:ascii="Lato" w:eastAsia="Times New Roman" w:hAnsi="Lato" w:cs="Times New Roman"/>
          <w:b/>
          <w:bCs/>
          <w:sz w:val="24"/>
          <w:szCs w:val="24"/>
        </w:rPr>
        <w:t>prova orale</w:t>
      </w:r>
      <w:r w:rsidRPr="001E376E">
        <w:rPr>
          <w:rFonts w:ascii="Lato" w:eastAsia="Times New Roman" w:hAnsi="Lato" w:cs="Times New Roman"/>
          <w:sz w:val="24"/>
          <w:szCs w:val="24"/>
        </w:rPr>
        <w:t> (colloquio individuale attitudinale e motivazionale con valutazione dei titoli culturali e delle esperienze professionali maturate),</w:t>
      </w:r>
      <w:r w:rsidRPr="001E376E">
        <w:rPr>
          <w:rFonts w:ascii="Lato" w:eastAsia="Times New Roman" w:hAnsi="Lato" w:cs="Times New Roman"/>
          <w:sz w:val="24"/>
          <w:szCs w:val="24"/>
        </w:rPr>
        <w:br/>
        <w:t>per un punteggio massimo di 60/100.</w:t>
      </w:r>
      <w:r w:rsidRPr="001E376E">
        <w:rPr>
          <w:rFonts w:ascii="Lato" w:eastAsia="Times New Roman" w:hAnsi="Lato" w:cs="Times New Roman"/>
          <w:sz w:val="24"/>
          <w:szCs w:val="24"/>
        </w:rPr>
        <w:br/>
        <w:t>Il calendario delle prove di selezione sarà pubblicato sul sito</w:t>
      </w:r>
      <w:r w:rsidRPr="001E376E">
        <w:rPr>
          <w:rFonts w:ascii="Lato" w:eastAsia="Times New Roman" w:hAnsi="Lato" w:cs="Times New Roman"/>
          <w:sz w:val="24"/>
          <w:szCs w:val="24"/>
        </w:rPr>
        <w:br/>
        <w:t>https://workingeneration.it/product/bando-imprenditoria/ nei giorni successivi la scadenza del termine per la presentazione delle domande.</w:t>
      </w:r>
    </w:p>
    <w:p w:rsidR="00A71A7C" w:rsidRPr="001E376E" w:rsidRDefault="00A71A7C" w:rsidP="001E376E"/>
    <w:sectPr w:rsidR="00A71A7C" w:rsidRPr="001E376E" w:rsidSect="00A7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E"/>
    <w:rsid w:val="001E376E"/>
    <w:rsid w:val="00355F2D"/>
    <w:rsid w:val="00A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6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37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3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6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37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ingeneration.it/wp-content/uploads/2020/01/Allegato-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2</cp:revision>
  <dcterms:created xsi:type="dcterms:W3CDTF">2020-04-09T10:03:00Z</dcterms:created>
  <dcterms:modified xsi:type="dcterms:W3CDTF">2020-04-09T10:03:00Z</dcterms:modified>
</cp:coreProperties>
</file>