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E966A" w14:textId="77777777" w:rsidR="00235E78" w:rsidRDefault="00235E78">
      <w:pPr>
        <w:spacing w:after="0" w:line="240" w:lineRule="auto"/>
        <w:jc w:val="center"/>
        <w:rPr>
          <w:b/>
          <w:sz w:val="24"/>
          <w:szCs w:val="24"/>
        </w:rPr>
      </w:pPr>
    </w:p>
    <w:p w14:paraId="102D1F87" w14:textId="77777777" w:rsidR="00235E78" w:rsidRDefault="00235E78">
      <w:pPr>
        <w:spacing w:after="0" w:line="240" w:lineRule="auto"/>
        <w:jc w:val="center"/>
        <w:rPr>
          <w:b/>
          <w:sz w:val="24"/>
          <w:szCs w:val="24"/>
        </w:rPr>
      </w:pPr>
    </w:p>
    <w:p w14:paraId="2E1F284E" w14:textId="77777777" w:rsidR="005B7AD8" w:rsidRPr="005D25A9" w:rsidRDefault="004F7770">
      <w:pPr>
        <w:spacing w:after="0" w:line="240" w:lineRule="auto"/>
        <w:jc w:val="center"/>
        <w:rPr>
          <w:b/>
          <w:sz w:val="24"/>
          <w:szCs w:val="24"/>
        </w:rPr>
      </w:pPr>
      <w:r w:rsidRPr="005D25A9">
        <w:rPr>
          <w:b/>
          <w:sz w:val="24"/>
          <w:szCs w:val="24"/>
        </w:rPr>
        <w:t xml:space="preserve">AVVISO PUBBLICO PER </w:t>
      </w:r>
      <w:r w:rsidR="0006389B" w:rsidRPr="005D25A9">
        <w:rPr>
          <w:b/>
          <w:sz w:val="24"/>
          <w:szCs w:val="24"/>
        </w:rPr>
        <w:t>LA SELEZIONE DEI PARTECIPANTI AI CORSI</w:t>
      </w:r>
    </w:p>
    <w:p w14:paraId="7C59FCE4" w14:textId="77777777" w:rsidR="005B7AD8" w:rsidRPr="005D25A9" w:rsidRDefault="0006389B">
      <w:pPr>
        <w:spacing w:after="0" w:line="240" w:lineRule="auto"/>
        <w:jc w:val="center"/>
        <w:rPr>
          <w:b/>
          <w:sz w:val="24"/>
          <w:szCs w:val="24"/>
        </w:rPr>
      </w:pPr>
      <w:bookmarkStart w:id="0" w:name="_Hlk14506939"/>
      <w:r w:rsidRPr="005D25A9">
        <w:rPr>
          <w:b/>
          <w:sz w:val="24"/>
          <w:szCs w:val="24"/>
        </w:rPr>
        <w:t>“</w:t>
      </w:r>
      <w:r w:rsidR="004F7770" w:rsidRPr="005D25A9">
        <w:rPr>
          <w:b/>
          <w:sz w:val="24"/>
          <w:szCs w:val="24"/>
        </w:rPr>
        <w:t>I TALENTI DEL REDDITO DI CITTADINANZA IN AZIONE</w:t>
      </w:r>
      <w:bookmarkEnd w:id="0"/>
      <w:r w:rsidRPr="005D25A9">
        <w:rPr>
          <w:b/>
          <w:sz w:val="24"/>
          <w:szCs w:val="24"/>
        </w:rPr>
        <w:t xml:space="preserve">: PROGETTO </w:t>
      </w:r>
      <w:r w:rsidR="004F7770" w:rsidRPr="005D25A9">
        <w:rPr>
          <w:b/>
          <w:sz w:val="24"/>
          <w:szCs w:val="24"/>
        </w:rPr>
        <w:t>RI-PARTI CON L’EXPORT”</w:t>
      </w:r>
    </w:p>
    <w:p w14:paraId="2347BEC0" w14:textId="77777777" w:rsidR="005B7AD8" w:rsidRPr="005D25A9" w:rsidRDefault="005B7AD8">
      <w:pPr>
        <w:spacing w:after="0" w:line="240" w:lineRule="auto"/>
        <w:rPr>
          <w:b/>
          <w:sz w:val="24"/>
          <w:szCs w:val="24"/>
        </w:rPr>
      </w:pPr>
    </w:p>
    <w:p w14:paraId="126D9269" w14:textId="77777777" w:rsidR="005B7AD8" w:rsidRDefault="004F7770">
      <w:pPr>
        <w:spacing w:after="0" w:line="240" w:lineRule="auto"/>
        <w:rPr>
          <w:b/>
        </w:rPr>
      </w:pPr>
      <w:r>
        <w:rPr>
          <w:b/>
        </w:rPr>
        <w:t>Premessa</w:t>
      </w:r>
    </w:p>
    <w:p w14:paraId="109684A3" w14:textId="77777777" w:rsidR="002D3E93" w:rsidRDefault="002D3E93">
      <w:pPr>
        <w:spacing w:after="0" w:line="240" w:lineRule="auto"/>
        <w:rPr>
          <w:b/>
        </w:rPr>
      </w:pPr>
    </w:p>
    <w:p w14:paraId="796B276B" w14:textId="77777777" w:rsidR="005B7AD8" w:rsidRDefault="004F7770">
      <w:pPr>
        <w:pStyle w:val="Corpotesto1"/>
        <w:spacing w:line="240" w:lineRule="auto"/>
        <w:rPr>
          <w:rFonts w:asciiTheme="minorHAnsi" w:eastAsia="Calibri Light" w:hAnsiTheme="minorHAnsi" w:cs="Calibri Light"/>
          <w:sz w:val="22"/>
          <w:szCs w:val="22"/>
          <w:lang w:bidi="it-IT"/>
        </w:rPr>
      </w:pPr>
      <w:r>
        <w:rPr>
          <w:rFonts w:asciiTheme="minorHAnsi" w:eastAsia="Calibri Light" w:hAnsiTheme="minorHAnsi" w:cs="Calibri Light"/>
          <w:sz w:val="22"/>
          <w:szCs w:val="22"/>
          <w:lang w:bidi="it-IT"/>
        </w:rPr>
        <w:t xml:space="preserve">ICE-Agenzia per la promozione all’estero e l’internazionalizzazione delle imprese italiane, di seguito denominata “ICE-Agenzia” e ANPAL Servizi hanno sottoscritto un Accordo al fine di collaborare per la promozione dell’intervento “I talenti del reddito di cittadinanza in azione: Progetto </w:t>
      </w:r>
      <w:proofErr w:type="spellStart"/>
      <w:r>
        <w:rPr>
          <w:rFonts w:asciiTheme="minorHAnsi" w:eastAsia="Calibri Light" w:hAnsiTheme="minorHAnsi" w:cs="Calibri Light"/>
          <w:sz w:val="22"/>
          <w:szCs w:val="22"/>
          <w:lang w:bidi="it-IT"/>
        </w:rPr>
        <w:t>Ri</w:t>
      </w:r>
      <w:proofErr w:type="spellEnd"/>
      <w:r>
        <w:rPr>
          <w:rFonts w:asciiTheme="minorHAnsi" w:eastAsia="Calibri Light" w:hAnsiTheme="minorHAnsi" w:cs="Calibri Light"/>
          <w:sz w:val="22"/>
          <w:szCs w:val="22"/>
          <w:lang w:bidi="it-IT"/>
        </w:rPr>
        <w:t>-parti con l’export”, rivolto a disoccupati e inoccupati, prioritariamente beneficiari del Reddito di Cittadinanza</w:t>
      </w:r>
      <w:r w:rsidR="00E16763">
        <w:rPr>
          <w:rFonts w:asciiTheme="minorHAnsi" w:eastAsia="Calibri Light" w:hAnsiTheme="minorHAnsi" w:cs="Calibri Light"/>
          <w:sz w:val="22"/>
          <w:szCs w:val="22"/>
          <w:lang w:bidi="it-IT"/>
        </w:rPr>
        <w:t xml:space="preserve"> (RdC).</w:t>
      </w:r>
    </w:p>
    <w:p w14:paraId="1ED43BA5" w14:textId="77777777" w:rsidR="00F8061E" w:rsidRDefault="00F8061E">
      <w:pPr>
        <w:pStyle w:val="Corpotesto1"/>
        <w:spacing w:line="240" w:lineRule="auto"/>
        <w:rPr>
          <w:rFonts w:asciiTheme="minorHAnsi" w:eastAsia="Calibri Light" w:hAnsiTheme="minorHAnsi" w:cs="Calibri Light"/>
          <w:sz w:val="22"/>
          <w:szCs w:val="22"/>
          <w:lang w:bidi="it-IT"/>
        </w:rPr>
      </w:pPr>
    </w:p>
    <w:p w14:paraId="4F00E183" w14:textId="77777777" w:rsidR="00F8061E" w:rsidRPr="006F30A4" w:rsidRDefault="006F30A4" w:rsidP="00F8061E">
      <w:pPr>
        <w:autoSpaceDE w:val="0"/>
        <w:autoSpaceDN w:val="0"/>
        <w:adjustRightInd w:val="0"/>
        <w:spacing w:after="0" w:line="240" w:lineRule="auto"/>
        <w:jc w:val="both"/>
        <w:rPr>
          <w:rFonts w:cstheme="minorHAnsi"/>
        </w:rPr>
      </w:pPr>
      <w:r w:rsidRPr="006F30A4">
        <w:rPr>
          <w:rFonts w:cstheme="minorHAnsi"/>
        </w:rPr>
        <w:t xml:space="preserve">L’Assessorato al lavoro e </w:t>
      </w:r>
      <w:r w:rsidR="00770839">
        <w:rPr>
          <w:rFonts w:cstheme="minorHAnsi"/>
        </w:rPr>
        <w:t xml:space="preserve">attività </w:t>
      </w:r>
      <w:r w:rsidR="00A93FE2">
        <w:rPr>
          <w:rFonts w:cstheme="minorHAnsi"/>
        </w:rPr>
        <w:t>produttive</w:t>
      </w:r>
      <w:r w:rsidR="00B746B9">
        <w:rPr>
          <w:rFonts w:cstheme="minorHAnsi"/>
        </w:rPr>
        <w:t xml:space="preserve"> e</w:t>
      </w:r>
      <w:r w:rsidR="008639B6">
        <w:rPr>
          <w:rFonts w:cstheme="minorHAnsi"/>
        </w:rPr>
        <w:t xml:space="preserve"> Assessorato alla Formazione Professionale </w:t>
      </w:r>
      <w:r w:rsidR="00A93FE2" w:rsidRPr="006F30A4">
        <w:rPr>
          <w:rFonts w:cstheme="minorHAnsi"/>
        </w:rPr>
        <w:t>della</w:t>
      </w:r>
      <w:r w:rsidRPr="006F30A4">
        <w:rPr>
          <w:rFonts w:cstheme="minorHAnsi"/>
        </w:rPr>
        <w:t xml:space="preserve"> Regione Campania </w:t>
      </w:r>
      <w:r w:rsidR="00B746B9" w:rsidRPr="006F30A4">
        <w:rPr>
          <w:rFonts w:cstheme="minorHAnsi"/>
        </w:rPr>
        <w:t>ha</w:t>
      </w:r>
      <w:r w:rsidR="00B746B9">
        <w:rPr>
          <w:rFonts w:cstheme="minorHAnsi"/>
        </w:rPr>
        <w:t xml:space="preserve">nno </w:t>
      </w:r>
      <w:r w:rsidR="00B746B9" w:rsidRPr="006F30A4">
        <w:rPr>
          <w:rFonts w:cstheme="minorHAnsi"/>
        </w:rPr>
        <w:t>aderito</w:t>
      </w:r>
      <w:r w:rsidRPr="006F30A4">
        <w:rPr>
          <w:rFonts w:cstheme="minorHAnsi"/>
        </w:rPr>
        <w:t xml:space="preserve"> all’iniziativa, assicurando la collaborazione della DG per l’Istruzione, la Formazione, il Lavoro e le </w:t>
      </w:r>
      <w:r w:rsidR="00A93FE2">
        <w:rPr>
          <w:rFonts w:cstheme="minorHAnsi"/>
        </w:rPr>
        <w:t>P</w:t>
      </w:r>
      <w:r w:rsidRPr="006F30A4">
        <w:rPr>
          <w:rFonts w:cstheme="minorHAnsi"/>
        </w:rPr>
        <w:t xml:space="preserve">olitiche </w:t>
      </w:r>
      <w:r w:rsidR="00A93FE2">
        <w:rPr>
          <w:rFonts w:cstheme="minorHAnsi"/>
        </w:rPr>
        <w:t>G</w:t>
      </w:r>
      <w:r w:rsidRPr="006F30A4">
        <w:rPr>
          <w:rFonts w:cstheme="minorHAnsi"/>
        </w:rPr>
        <w:t>iovanili e dei Centri per l’Impiego campani</w:t>
      </w:r>
    </w:p>
    <w:p w14:paraId="6FD83DBF" w14:textId="77777777" w:rsidR="00F8061E" w:rsidRDefault="00F8061E">
      <w:pPr>
        <w:pStyle w:val="Corpotesto1"/>
        <w:spacing w:line="240" w:lineRule="auto"/>
        <w:rPr>
          <w:rFonts w:asciiTheme="minorHAnsi" w:eastAsia="Calibri Light" w:hAnsiTheme="minorHAnsi" w:cs="Calibri Light"/>
          <w:sz w:val="22"/>
          <w:szCs w:val="22"/>
          <w:lang w:bidi="it-IT"/>
        </w:rPr>
      </w:pPr>
    </w:p>
    <w:p w14:paraId="55C5BC73" w14:textId="77777777" w:rsidR="00F34040" w:rsidRPr="006F30A4" w:rsidRDefault="00F34040" w:rsidP="00F34040">
      <w:pPr>
        <w:autoSpaceDE w:val="0"/>
        <w:autoSpaceDN w:val="0"/>
        <w:adjustRightInd w:val="0"/>
        <w:spacing w:after="120" w:line="240" w:lineRule="auto"/>
        <w:jc w:val="both"/>
        <w:rPr>
          <w:rFonts w:cstheme="minorHAnsi"/>
        </w:rPr>
      </w:pPr>
      <w:r w:rsidRPr="006F30A4">
        <w:rPr>
          <w:rFonts w:cstheme="minorHAnsi"/>
        </w:rPr>
        <w:t>Sul territorio regionale, in una prima fase, l’intervento prevede l’erogazione di due edizioni (per un totale di n. 2 aule) del seguente corso:</w:t>
      </w:r>
    </w:p>
    <w:p w14:paraId="1DDB6F8E" w14:textId="77777777" w:rsidR="00F34040" w:rsidRPr="005B07D1" w:rsidRDefault="00F34040" w:rsidP="0020083C">
      <w:pPr>
        <w:pStyle w:val="Paragrafoelenco"/>
        <w:widowControl/>
        <w:numPr>
          <w:ilvl w:val="0"/>
          <w:numId w:val="14"/>
        </w:numPr>
        <w:autoSpaceDE w:val="0"/>
        <w:autoSpaceDN w:val="0"/>
        <w:adjustRightInd w:val="0"/>
        <w:spacing w:before="0"/>
        <w:ind w:left="360"/>
        <w:contextualSpacing/>
        <w:jc w:val="both"/>
        <w:rPr>
          <w:rFonts w:cstheme="minorHAnsi"/>
          <w:b/>
        </w:rPr>
      </w:pPr>
      <w:r w:rsidRPr="007656C6">
        <w:rPr>
          <w:rFonts w:asciiTheme="minorHAnsi" w:eastAsiaTheme="minorHAnsi" w:hAnsiTheme="minorHAnsi" w:cstheme="minorHAnsi"/>
          <w:b/>
          <w:bCs/>
          <w:lang w:eastAsia="en-US" w:bidi="ar-SA"/>
        </w:rPr>
        <w:t>A - “Corso di Specializzazione in Export &amp; Comunicazione Digitale per l’Estero (Marketing Manager</w:t>
      </w:r>
      <w:r w:rsidRPr="007656C6">
        <w:rPr>
          <w:rFonts w:cstheme="minorHAnsi"/>
          <w:b/>
        </w:rPr>
        <w:t xml:space="preserve">)” </w:t>
      </w:r>
      <w:r w:rsidRPr="007656C6">
        <w:rPr>
          <w:rFonts w:asciiTheme="minorHAnsi" w:hAnsiTheme="minorHAnsi"/>
          <w:lang w:eastAsia="en-US"/>
        </w:rPr>
        <w:t>della durata di circa 330 ore di formazione in aula con stage di 2 mesi,</w:t>
      </w:r>
      <w:r w:rsidRPr="005B07D1">
        <w:rPr>
          <w:rFonts w:cstheme="minorHAnsi"/>
          <w:b/>
        </w:rPr>
        <w:t xml:space="preserve"> </w:t>
      </w:r>
    </w:p>
    <w:p w14:paraId="06536405" w14:textId="77777777" w:rsidR="00311B8E" w:rsidRPr="00311B8E" w:rsidRDefault="00311B8E" w:rsidP="00311B8E">
      <w:pPr>
        <w:pStyle w:val="Paragrafoelenco"/>
        <w:widowControl/>
        <w:autoSpaceDE w:val="0"/>
        <w:autoSpaceDN w:val="0"/>
        <w:adjustRightInd w:val="0"/>
        <w:spacing w:before="0"/>
        <w:ind w:left="360" w:firstLine="0"/>
        <w:contextualSpacing/>
        <w:jc w:val="both"/>
        <w:rPr>
          <w:rFonts w:cstheme="minorHAnsi"/>
        </w:rPr>
      </w:pPr>
    </w:p>
    <w:p w14:paraId="4830C797" w14:textId="77777777" w:rsidR="00F34040" w:rsidRPr="006F30A4" w:rsidRDefault="00F34040" w:rsidP="00F34040">
      <w:pPr>
        <w:autoSpaceDE w:val="0"/>
        <w:autoSpaceDN w:val="0"/>
        <w:adjustRightInd w:val="0"/>
        <w:spacing w:after="120" w:line="240" w:lineRule="auto"/>
        <w:jc w:val="both"/>
        <w:rPr>
          <w:rFonts w:cstheme="minorHAnsi"/>
        </w:rPr>
      </w:pPr>
      <w:r w:rsidRPr="00332BD4">
        <w:rPr>
          <w:rFonts w:cstheme="minorHAnsi"/>
        </w:rPr>
        <w:t xml:space="preserve">Successivamente, qualora le disponibilità finanziarie previste per la realizzazione dell’intervento siano sufficienti e vi fosse un numero adeguato di candidature, </w:t>
      </w:r>
      <w:r w:rsidRPr="006F30A4">
        <w:rPr>
          <w:rFonts w:eastAsia="Calibri Light" w:cs="Calibri Light"/>
          <w:lang w:bidi="it-IT"/>
        </w:rPr>
        <w:t>le parti si riservano la possibilità di replicare, con le stesse modalità</w:t>
      </w:r>
      <w:r w:rsidRPr="009C3B5D">
        <w:rPr>
          <w:rFonts w:eastAsia="Calibri Light" w:cs="Calibri Light"/>
          <w:lang w:bidi="it-IT"/>
        </w:rPr>
        <w:t xml:space="preserve">, </w:t>
      </w:r>
      <w:r w:rsidR="00186B47" w:rsidRPr="009C3B5D">
        <w:rPr>
          <w:rFonts w:eastAsia="Calibri Light" w:cs="Calibri Light"/>
          <w:lang w:bidi="it-IT"/>
        </w:rPr>
        <w:t>un’ulteriore</w:t>
      </w:r>
      <w:r w:rsidRPr="009C3B5D">
        <w:rPr>
          <w:rFonts w:eastAsia="Calibri Light" w:cs="Calibri Light"/>
          <w:lang w:bidi="it-IT"/>
        </w:rPr>
        <w:t xml:space="preserve"> edizion</w:t>
      </w:r>
      <w:r w:rsidR="00186B47" w:rsidRPr="009C3B5D">
        <w:rPr>
          <w:rFonts w:eastAsia="Calibri Light" w:cs="Calibri Light"/>
          <w:lang w:bidi="it-IT"/>
        </w:rPr>
        <w:t>e</w:t>
      </w:r>
      <w:r w:rsidRPr="006F30A4">
        <w:rPr>
          <w:rFonts w:eastAsia="Calibri Light" w:cs="Calibri Light"/>
          <w:lang w:bidi="it-IT"/>
        </w:rPr>
        <w:t xml:space="preserve"> del suddetto corso A, oltre a prevedere anche la programmazione</w:t>
      </w:r>
      <w:r w:rsidR="007908AF" w:rsidRPr="006F30A4">
        <w:rPr>
          <w:rFonts w:eastAsia="Calibri Light" w:cs="Calibri Light"/>
          <w:lang w:bidi="it-IT"/>
        </w:rPr>
        <w:t xml:space="preserve"> di un’edizione</w:t>
      </w:r>
      <w:r w:rsidRPr="006F30A4">
        <w:rPr>
          <w:rFonts w:eastAsia="Calibri Light" w:cs="Calibri Light"/>
          <w:lang w:bidi="it-IT"/>
        </w:rPr>
        <w:t xml:space="preserve"> del corso:</w:t>
      </w:r>
    </w:p>
    <w:p w14:paraId="1265D967" w14:textId="77777777" w:rsidR="00F34040" w:rsidRPr="007656C6" w:rsidRDefault="00F34040" w:rsidP="006C1BEA">
      <w:pPr>
        <w:pStyle w:val="Paragrafoelenco"/>
        <w:widowControl/>
        <w:numPr>
          <w:ilvl w:val="0"/>
          <w:numId w:val="14"/>
        </w:numPr>
        <w:autoSpaceDE w:val="0"/>
        <w:autoSpaceDN w:val="0"/>
        <w:adjustRightInd w:val="0"/>
        <w:spacing w:before="0"/>
        <w:ind w:left="284" w:hanging="284"/>
        <w:contextualSpacing/>
        <w:jc w:val="both"/>
        <w:rPr>
          <w:rFonts w:asciiTheme="minorHAnsi" w:hAnsiTheme="minorHAnsi"/>
          <w:lang w:eastAsia="en-US"/>
        </w:rPr>
      </w:pPr>
      <w:r w:rsidRPr="007656C6">
        <w:rPr>
          <w:rFonts w:asciiTheme="minorHAnsi" w:eastAsiaTheme="minorHAnsi" w:hAnsiTheme="minorHAnsi" w:cstheme="minorHAnsi"/>
          <w:b/>
          <w:bCs/>
          <w:lang w:eastAsia="en-US" w:bidi="ar-SA"/>
        </w:rPr>
        <w:t>B - “Corso in Marketing Internazionale e Digitale (Addetto Export)”</w:t>
      </w:r>
      <w:r w:rsidRPr="000B358A">
        <w:rPr>
          <w:rFonts w:cstheme="minorHAnsi"/>
        </w:rPr>
        <w:t xml:space="preserve"> </w:t>
      </w:r>
      <w:r w:rsidRPr="007656C6">
        <w:rPr>
          <w:rFonts w:asciiTheme="minorHAnsi" w:hAnsiTheme="minorHAnsi"/>
          <w:lang w:eastAsia="en-US"/>
        </w:rPr>
        <w:t>della durata di circa 420 ore di formazione in aula.</w:t>
      </w:r>
    </w:p>
    <w:p w14:paraId="68520D52" w14:textId="77777777" w:rsidR="00F34040" w:rsidRDefault="00F34040">
      <w:pPr>
        <w:pStyle w:val="Corpotesto1"/>
        <w:spacing w:line="240" w:lineRule="auto"/>
        <w:rPr>
          <w:rFonts w:asciiTheme="minorHAnsi" w:eastAsia="Calibri Light" w:hAnsiTheme="minorHAnsi" w:cs="Calibri Light"/>
          <w:sz w:val="22"/>
          <w:szCs w:val="22"/>
          <w:lang w:bidi="it-IT"/>
        </w:rPr>
      </w:pPr>
    </w:p>
    <w:p w14:paraId="2ED5F8E1" w14:textId="77777777" w:rsidR="00F92A24" w:rsidRPr="002834E6" w:rsidRDefault="004F7770" w:rsidP="002834E6">
      <w:pPr>
        <w:pStyle w:val="Corpotesto1"/>
        <w:spacing w:line="240" w:lineRule="auto"/>
        <w:rPr>
          <w:rFonts w:asciiTheme="minorHAnsi" w:eastAsia="Calibri Light" w:hAnsiTheme="minorHAnsi" w:cs="Calibri Light"/>
          <w:sz w:val="22"/>
          <w:szCs w:val="22"/>
          <w:lang w:bidi="it-IT"/>
        </w:rPr>
      </w:pPr>
      <w:r w:rsidRPr="002834E6">
        <w:rPr>
          <w:rFonts w:asciiTheme="minorHAnsi" w:eastAsia="Calibri Light" w:hAnsiTheme="minorHAnsi" w:cs="Calibri Light"/>
          <w:sz w:val="22"/>
          <w:szCs w:val="22"/>
          <w:lang w:bidi="it-IT"/>
        </w:rPr>
        <w:t>Entrambi i corsi si propongono di fornire ed incrementare le competenze dei partecipanti sui temi dell’internazionalizzazione delle imprese, con l’obiettivo di supportare le PMI italiane nell’affrontare i mercati esteri.</w:t>
      </w:r>
      <w:r w:rsidR="00501A3C">
        <w:rPr>
          <w:rFonts w:asciiTheme="minorHAnsi" w:eastAsia="Calibri Light" w:hAnsiTheme="minorHAnsi" w:cs="Calibri Light"/>
          <w:sz w:val="22"/>
          <w:szCs w:val="22"/>
          <w:lang w:bidi="it-IT"/>
        </w:rPr>
        <w:t xml:space="preserve"> </w:t>
      </w:r>
    </w:p>
    <w:p w14:paraId="61B98D67" w14:textId="77777777" w:rsidR="00B23D5B" w:rsidRDefault="00B23D5B">
      <w:pPr>
        <w:spacing w:after="0" w:line="240" w:lineRule="auto"/>
      </w:pPr>
    </w:p>
    <w:p w14:paraId="26729511" w14:textId="77777777" w:rsidR="00F34040" w:rsidRDefault="00F34040">
      <w:pPr>
        <w:spacing w:after="0" w:line="240" w:lineRule="auto"/>
      </w:pPr>
    </w:p>
    <w:p w14:paraId="14CD6F31" w14:textId="77777777" w:rsidR="005B7AD8" w:rsidRDefault="004F7770" w:rsidP="00121152">
      <w:pPr>
        <w:spacing w:after="120" w:line="240" w:lineRule="auto"/>
        <w:rPr>
          <w:b/>
        </w:rPr>
      </w:pPr>
      <w:r>
        <w:rPr>
          <w:b/>
        </w:rPr>
        <w:t xml:space="preserve">ARTICOLO 1 </w:t>
      </w:r>
      <w:r>
        <w:rPr>
          <w:b/>
          <w:i/>
        </w:rPr>
        <w:t xml:space="preserve">– </w:t>
      </w:r>
      <w:r>
        <w:rPr>
          <w:b/>
        </w:rPr>
        <w:t>SOGGETTO PROPONENTE, SOGGETTO ATTUATORE</w:t>
      </w:r>
    </w:p>
    <w:p w14:paraId="282F5F41" w14:textId="77777777" w:rsidR="005B7AD8" w:rsidRDefault="004F7770" w:rsidP="0006389B">
      <w:pPr>
        <w:spacing w:after="0" w:line="240" w:lineRule="auto"/>
        <w:jc w:val="both"/>
      </w:pPr>
      <w:r>
        <w:t>Il Corso è proposto e contestualmente attuato da ICE-Agenzia e ANPAL Servizi</w:t>
      </w:r>
      <w:r w:rsidR="005D25A9">
        <w:t xml:space="preserve"> Spa</w:t>
      </w:r>
      <w:r>
        <w:t>, di cui si riportano i dati a seguire:</w:t>
      </w:r>
    </w:p>
    <w:p w14:paraId="3C65F9C9" w14:textId="77777777" w:rsidR="005B7AD8" w:rsidRDefault="00CF740E" w:rsidP="0006389B">
      <w:pPr>
        <w:spacing w:after="0" w:line="240" w:lineRule="auto"/>
        <w:jc w:val="both"/>
      </w:pPr>
      <w:r w:rsidRPr="008546DD">
        <w:rPr>
          <w:b/>
        </w:rPr>
        <w:t>ICE-Agenzia per la promozione all’estero e l’internazionalizzazione delle imprese italiane</w:t>
      </w:r>
      <w:r>
        <w:t xml:space="preserve"> – via Liszt 21- 00144 Roma;</w:t>
      </w:r>
    </w:p>
    <w:p w14:paraId="2F2C5E33" w14:textId="77777777" w:rsidR="008546DD" w:rsidRDefault="00CF740E" w:rsidP="0006389B">
      <w:pPr>
        <w:spacing w:after="0" w:line="240" w:lineRule="auto"/>
        <w:jc w:val="both"/>
      </w:pPr>
      <w:r w:rsidRPr="008546DD">
        <w:rPr>
          <w:b/>
        </w:rPr>
        <w:t>ANPAL Servizi</w:t>
      </w:r>
      <w:r w:rsidR="00446CE3">
        <w:rPr>
          <w:b/>
        </w:rPr>
        <w:t xml:space="preserve"> Spa </w:t>
      </w:r>
      <w:r w:rsidR="008546DD">
        <w:t xml:space="preserve">- Via </w:t>
      </w:r>
      <w:proofErr w:type="spellStart"/>
      <w:r w:rsidR="008546DD">
        <w:t>Guid</w:t>
      </w:r>
      <w:r w:rsidR="00664997">
        <w:t>u</w:t>
      </w:r>
      <w:r w:rsidR="008546DD">
        <w:t>baldo</w:t>
      </w:r>
      <w:proofErr w:type="spellEnd"/>
      <w:r w:rsidR="008546DD">
        <w:t xml:space="preserve"> del Monte 60 – 00197 Roma</w:t>
      </w:r>
    </w:p>
    <w:p w14:paraId="54269D9F" w14:textId="77777777" w:rsidR="007B120C" w:rsidRDefault="007B120C" w:rsidP="008546DD">
      <w:pPr>
        <w:spacing w:after="0" w:line="240" w:lineRule="auto"/>
        <w:rPr>
          <w:b/>
        </w:rPr>
      </w:pPr>
    </w:p>
    <w:p w14:paraId="6879C775" w14:textId="77777777" w:rsidR="00F7775B" w:rsidRDefault="00F7775B" w:rsidP="008546DD">
      <w:pPr>
        <w:spacing w:after="0" w:line="240" w:lineRule="auto"/>
        <w:rPr>
          <w:b/>
        </w:rPr>
      </w:pPr>
    </w:p>
    <w:p w14:paraId="22E5C685" w14:textId="77777777" w:rsidR="005B7AD8" w:rsidRDefault="008546DD" w:rsidP="00121152">
      <w:pPr>
        <w:spacing w:after="120" w:line="240" w:lineRule="auto"/>
        <w:rPr>
          <w:b/>
        </w:rPr>
      </w:pPr>
      <w:r w:rsidRPr="008546DD">
        <w:rPr>
          <w:b/>
        </w:rPr>
        <w:t>A</w:t>
      </w:r>
      <w:r w:rsidR="005A0F09">
        <w:rPr>
          <w:b/>
        </w:rPr>
        <w:t>RTICOLO 2 –</w:t>
      </w:r>
      <w:r w:rsidR="00757A4E">
        <w:rPr>
          <w:b/>
        </w:rPr>
        <w:t xml:space="preserve"> </w:t>
      </w:r>
      <w:r w:rsidR="008924F4">
        <w:rPr>
          <w:b/>
        </w:rPr>
        <w:t xml:space="preserve">MODALITA’ DI SVOLGIMENTO </w:t>
      </w:r>
      <w:r w:rsidR="00773A3C">
        <w:rPr>
          <w:b/>
        </w:rPr>
        <w:t xml:space="preserve">DEI CORSI </w:t>
      </w:r>
      <w:r w:rsidR="004F7770">
        <w:rPr>
          <w:b/>
        </w:rPr>
        <w:t>DI FORMAZIONE</w:t>
      </w:r>
      <w:r w:rsidR="0006389B">
        <w:rPr>
          <w:b/>
        </w:rPr>
        <w:t>, DURATA</w:t>
      </w:r>
      <w:r w:rsidR="00757A4E">
        <w:rPr>
          <w:b/>
        </w:rPr>
        <w:t xml:space="preserve"> E SEDI</w:t>
      </w:r>
    </w:p>
    <w:p w14:paraId="63FDAF2F" w14:textId="77777777" w:rsidR="00186B47" w:rsidRDefault="007B120C" w:rsidP="00186B47">
      <w:pPr>
        <w:tabs>
          <w:tab w:val="left" w:pos="833"/>
        </w:tabs>
        <w:autoSpaceDE w:val="0"/>
        <w:autoSpaceDN w:val="0"/>
        <w:spacing w:after="0"/>
        <w:ind w:right="108"/>
        <w:jc w:val="both"/>
      </w:pPr>
      <w:r w:rsidRPr="006F30A4">
        <w:t xml:space="preserve">Il </w:t>
      </w:r>
      <w:r w:rsidRPr="006F30A4">
        <w:rPr>
          <w:i/>
          <w:iCs/>
        </w:rPr>
        <w:t>“Corso di Specializzazione in Export &amp; Comunicazione Digitale per l’Estero (Marketing Manager)”</w:t>
      </w:r>
      <w:r w:rsidRPr="006F30A4">
        <w:t xml:space="preserve"> </w:t>
      </w:r>
      <w:r w:rsidRPr="009C3B5D">
        <w:t>sarà</w:t>
      </w:r>
      <w:r w:rsidR="00186B47" w:rsidRPr="009C3B5D">
        <w:t xml:space="preserve"> inizialmente</w:t>
      </w:r>
      <w:r w:rsidRPr="009C3B5D">
        <w:t xml:space="preserve"> erogato</w:t>
      </w:r>
      <w:r w:rsidR="00186B47" w:rsidRPr="009C3B5D">
        <w:t xml:space="preserve"> da remoto</w:t>
      </w:r>
      <w:r w:rsidR="005B07D1" w:rsidRPr="009C3B5D">
        <w:t xml:space="preserve">, </w:t>
      </w:r>
      <w:r w:rsidR="005B07D1" w:rsidRPr="009C3B5D">
        <w:rPr>
          <w:rFonts w:cstheme="minorHAnsi"/>
        </w:rPr>
        <w:t>previa individuazione di un congruo numero di partecipanti (vedasi art. 3)</w:t>
      </w:r>
      <w:r w:rsidR="00186B47" w:rsidRPr="009C3B5D">
        <w:rPr>
          <w:rFonts w:cstheme="minorHAnsi"/>
        </w:rPr>
        <w:t xml:space="preserve">. In caso di miglioramento della situazione igienico-sanitaria nelle settimane successive all’inizio del corso, il corso stesso potrà proseguire in presenza </w:t>
      </w:r>
      <w:r w:rsidR="006C1BEA" w:rsidRPr="009C3B5D">
        <w:rPr>
          <w:rFonts w:cstheme="minorHAnsi"/>
        </w:rPr>
        <w:t xml:space="preserve">presumibilmente </w:t>
      </w:r>
      <w:r w:rsidRPr="009C3B5D">
        <w:t xml:space="preserve">in </w:t>
      </w:r>
      <w:r w:rsidR="00487F66" w:rsidRPr="009C3B5D">
        <w:t>due</w:t>
      </w:r>
      <w:r w:rsidRPr="009C3B5D">
        <w:t xml:space="preserve"> </w:t>
      </w:r>
      <w:r w:rsidR="003C6390" w:rsidRPr="009C3B5D">
        <w:t>sedi</w:t>
      </w:r>
      <w:r w:rsidR="005B07D1" w:rsidRPr="009C3B5D">
        <w:t>:</w:t>
      </w:r>
      <w:r w:rsidR="003C6390" w:rsidRPr="009C3B5D">
        <w:t xml:space="preserve"> </w:t>
      </w:r>
      <w:r w:rsidR="005112F3" w:rsidRPr="009C3B5D">
        <w:t xml:space="preserve">una </w:t>
      </w:r>
      <w:r w:rsidR="005112F3" w:rsidRPr="009C3B5D">
        <w:rPr>
          <w:rFonts w:eastAsia="Calibri Light" w:cs="Calibri Light"/>
          <w:lang w:eastAsia="it-IT" w:bidi="it-IT"/>
        </w:rPr>
        <w:t xml:space="preserve">presso il </w:t>
      </w:r>
      <w:r w:rsidR="005112F3" w:rsidRPr="009C3B5D">
        <w:t>Consorzio ASI Napoli</w:t>
      </w:r>
      <w:r w:rsidR="005112F3" w:rsidRPr="006F30A4">
        <w:rPr>
          <w:rFonts w:eastAsia="Calibri Light" w:cs="Calibri Light"/>
          <w:lang w:eastAsia="it-IT" w:bidi="it-IT"/>
        </w:rPr>
        <w:t xml:space="preserve"> e </w:t>
      </w:r>
      <w:r w:rsidR="005112F3" w:rsidRPr="00DD1F6F">
        <w:rPr>
          <w:rFonts w:eastAsia="Calibri Light" w:cs="Calibri Light"/>
          <w:lang w:eastAsia="it-IT" w:bidi="it-IT"/>
        </w:rPr>
        <w:t>una</w:t>
      </w:r>
      <w:r w:rsidR="005112F3" w:rsidRPr="00DD1F6F">
        <w:t xml:space="preserve"> </w:t>
      </w:r>
      <w:r w:rsidR="005112F3" w:rsidRPr="006F30A4">
        <w:t>presso l’Interporto di Nola</w:t>
      </w:r>
      <w:r w:rsidR="005B07D1">
        <w:t>,</w:t>
      </w:r>
      <w:r w:rsidRPr="006F30A4">
        <w:t xml:space="preserve"> </w:t>
      </w:r>
      <w:r w:rsidRPr="003C6390">
        <w:rPr>
          <w:rFonts w:eastAsia="Calibri Light" w:cs="Calibri Light"/>
          <w:lang w:eastAsia="it-IT" w:bidi="it-IT"/>
        </w:rPr>
        <w:t xml:space="preserve">per un </w:t>
      </w:r>
      <w:r w:rsidRPr="005B07D1">
        <w:rPr>
          <w:rFonts w:eastAsia="Calibri Light" w:cs="Calibri Light"/>
          <w:b/>
          <w:bCs/>
          <w:lang w:eastAsia="it-IT" w:bidi="it-IT"/>
        </w:rPr>
        <w:t xml:space="preserve">totale di </w:t>
      </w:r>
      <w:r w:rsidR="002E67E4" w:rsidRPr="003C6390">
        <w:rPr>
          <w:rFonts w:eastAsia="Calibri Light" w:cs="Calibri Light"/>
          <w:b/>
          <w:bCs/>
          <w:lang w:eastAsia="it-IT" w:bidi="it-IT"/>
        </w:rPr>
        <w:t>2</w:t>
      </w:r>
      <w:r w:rsidRPr="003C6390">
        <w:rPr>
          <w:rFonts w:eastAsia="Calibri Light" w:cs="Calibri Light"/>
          <w:b/>
          <w:bCs/>
          <w:lang w:eastAsia="it-IT" w:bidi="it-IT"/>
        </w:rPr>
        <w:t xml:space="preserve"> </w:t>
      </w:r>
      <w:r w:rsidR="00AD7DFB" w:rsidRPr="003C6390">
        <w:rPr>
          <w:rFonts w:eastAsia="Calibri Light" w:cs="Calibri Light"/>
          <w:b/>
          <w:bCs/>
          <w:lang w:eastAsia="it-IT" w:bidi="it-IT"/>
        </w:rPr>
        <w:t>aule</w:t>
      </w:r>
      <w:r w:rsidR="004D234B" w:rsidRPr="003C6390">
        <w:rPr>
          <w:rFonts w:eastAsia="Calibri Light" w:cs="Calibri Light"/>
          <w:b/>
          <w:bCs/>
          <w:lang w:eastAsia="it-IT" w:bidi="it-IT"/>
        </w:rPr>
        <w:t>,</w:t>
      </w:r>
      <w:r w:rsidRPr="003C6390">
        <w:rPr>
          <w:rFonts w:eastAsia="Calibri Light" w:cs="Calibri Light"/>
          <w:lang w:eastAsia="it-IT" w:bidi="it-IT"/>
        </w:rPr>
        <w:t xml:space="preserve"> </w:t>
      </w:r>
      <w:r w:rsidR="003C6390" w:rsidRPr="00DD1F6F">
        <w:t xml:space="preserve">con garanzia di </w:t>
      </w:r>
      <w:r w:rsidRPr="00DD1F6F">
        <w:t>adeguamento</w:t>
      </w:r>
      <w:r w:rsidRPr="006F30A4">
        <w:t xml:space="preserve"> all</w:t>
      </w:r>
      <w:r w:rsidR="006F0B62" w:rsidRPr="006F30A4">
        <w:t>a normativa anti-</w:t>
      </w:r>
      <w:proofErr w:type="spellStart"/>
      <w:r w:rsidRPr="006F30A4">
        <w:t>Covid</w:t>
      </w:r>
      <w:proofErr w:type="spellEnd"/>
      <w:r w:rsidRPr="006F30A4">
        <w:t xml:space="preserve"> quanto a distanziamento e igiene, oltre alla fornitura delle attrezzature necessarie.</w:t>
      </w:r>
      <w:r w:rsidR="00121152" w:rsidRPr="006F30A4">
        <w:t xml:space="preserve"> </w:t>
      </w:r>
    </w:p>
    <w:p w14:paraId="16369A3C" w14:textId="77777777" w:rsidR="00235E78" w:rsidRDefault="00477193" w:rsidP="00186B47">
      <w:pPr>
        <w:tabs>
          <w:tab w:val="left" w:pos="833"/>
        </w:tabs>
        <w:autoSpaceDE w:val="0"/>
        <w:autoSpaceDN w:val="0"/>
        <w:spacing w:after="0"/>
        <w:ind w:right="108"/>
        <w:jc w:val="both"/>
      </w:pPr>
      <w:r w:rsidRPr="00800811">
        <w:lastRenderedPageBreak/>
        <w:t xml:space="preserve">La frequenza </w:t>
      </w:r>
      <w:r>
        <w:t xml:space="preserve">ai corsi </w:t>
      </w:r>
      <w:r w:rsidRPr="00800811">
        <w:t xml:space="preserve">è obbligatoria ed in modalità full time </w:t>
      </w:r>
      <w:r>
        <w:t xml:space="preserve">per 5 giorni alla settimana, e non potrà </w:t>
      </w:r>
      <w:r w:rsidRPr="00800811">
        <w:t>essere inferiore all’80% delle ore complessive.</w:t>
      </w:r>
      <w:r>
        <w:t xml:space="preserve"> </w:t>
      </w:r>
      <w:r w:rsidRPr="00CF740E">
        <w:t xml:space="preserve">Il superamento del numero di assenze consentito comporterà l’esclusione dal </w:t>
      </w:r>
      <w:r>
        <w:t>c</w:t>
      </w:r>
      <w:r w:rsidRPr="00CF740E">
        <w:t>orso, oltre</w:t>
      </w:r>
      <w:r>
        <w:t xml:space="preserve">, </w:t>
      </w:r>
      <w:r w:rsidRPr="00477193">
        <w:t>se percettore di RDC</w:t>
      </w:r>
      <w:r>
        <w:t>,</w:t>
      </w:r>
      <w:r w:rsidR="006379A4">
        <w:t xml:space="preserve"> </w:t>
      </w:r>
      <w:r w:rsidR="009C3B5D">
        <w:t>al</w:t>
      </w:r>
      <w:r w:rsidRPr="00CF740E">
        <w:t xml:space="preserve">le ulteriori possibili conseguenze applicabili ai sensi della </w:t>
      </w:r>
    </w:p>
    <w:p w14:paraId="47C7A273" w14:textId="77777777" w:rsidR="00235E78" w:rsidRDefault="00235E78" w:rsidP="00186B47">
      <w:pPr>
        <w:tabs>
          <w:tab w:val="left" w:pos="833"/>
        </w:tabs>
        <w:autoSpaceDE w:val="0"/>
        <w:autoSpaceDN w:val="0"/>
        <w:spacing w:after="0"/>
        <w:ind w:right="108"/>
        <w:jc w:val="both"/>
      </w:pPr>
    </w:p>
    <w:p w14:paraId="50AFE786" w14:textId="77777777" w:rsidR="00186B47" w:rsidRDefault="00477193" w:rsidP="00186B47">
      <w:pPr>
        <w:tabs>
          <w:tab w:val="left" w:pos="833"/>
        </w:tabs>
        <w:autoSpaceDE w:val="0"/>
        <w:autoSpaceDN w:val="0"/>
        <w:spacing w:after="0"/>
        <w:ind w:right="108"/>
        <w:jc w:val="both"/>
      </w:pPr>
      <w:r w:rsidRPr="00CF740E">
        <w:t>normativa in materia di Reddito di Cittadinanza.</w:t>
      </w:r>
      <w:r>
        <w:t xml:space="preserve"> </w:t>
      </w:r>
      <w:r w:rsidRPr="00E40237">
        <w:t xml:space="preserve">Le </w:t>
      </w:r>
      <w:r w:rsidR="006C1BEA" w:rsidRPr="009C3B5D">
        <w:t>modalità</w:t>
      </w:r>
      <w:r w:rsidR="009C3B5D" w:rsidRPr="009C3B5D">
        <w:t xml:space="preserve"> </w:t>
      </w:r>
      <w:r w:rsidRPr="009C3B5D">
        <w:t>e le</w:t>
      </w:r>
      <w:r>
        <w:t xml:space="preserve"> date di inizio dei c</w:t>
      </w:r>
      <w:r w:rsidRPr="00E40237">
        <w:t xml:space="preserve">orsi, conclusa la selezione, verranno comunicate agli ammessi via </w:t>
      </w:r>
      <w:r w:rsidR="00235E78" w:rsidRPr="00E40237">
        <w:t>e-mail</w:t>
      </w:r>
      <w:r w:rsidRPr="00E40237">
        <w:t xml:space="preserve"> all’indirizzo indicato nella domanda di partecipazione.</w:t>
      </w:r>
      <w:r w:rsidR="00186B47">
        <w:t xml:space="preserve"> </w:t>
      </w:r>
    </w:p>
    <w:p w14:paraId="0751E00B" w14:textId="77777777" w:rsidR="00186B47" w:rsidRDefault="00186B47" w:rsidP="00186B47">
      <w:pPr>
        <w:tabs>
          <w:tab w:val="left" w:pos="833"/>
        </w:tabs>
        <w:autoSpaceDE w:val="0"/>
        <w:autoSpaceDN w:val="0"/>
        <w:spacing w:after="0"/>
        <w:ind w:right="108"/>
        <w:jc w:val="both"/>
      </w:pPr>
    </w:p>
    <w:p w14:paraId="6B0CA9BC" w14:textId="77777777" w:rsidR="00186B47" w:rsidRDefault="008924F4" w:rsidP="00186B47">
      <w:pPr>
        <w:tabs>
          <w:tab w:val="left" w:pos="833"/>
        </w:tabs>
        <w:autoSpaceDE w:val="0"/>
        <w:autoSpaceDN w:val="0"/>
        <w:spacing w:after="0"/>
        <w:ind w:right="108"/>
        <w:jc w:val="both"/>
      </w:pPr>
      <w:r>
        <w:t xml:space="preserve">I </w:t>
      </w:r>
      <w:r w:rsidR="00E40237">
        <w:t>c</w:t>
      </w:r>
      <w:r w:rsidR="004F2B76">
        <w:t>orsi</w:t>
      </w:r>
      <w:r w:rsidR="002D3E93">
        <w:t>,</w:t>
      </w:r>
      <w:r w:rsidR="004F2B76">
        <w:t xml:space="preserve"> descritti nella successiva tabella</w:t>
      </w:r>
      <w:r w:rsidR="002D3E93">
        <w:t>,</w:t>
      </w:r>
      <w:r w:rsidR="004F2B76">
        <w:t xml:space="preserve"> saranno suddivisi in mod</w:t>
      </w:r>
      <w:r w:rsidR="00757A4E">
        <w:t>uli tematici di diversa durata,</w:t>
      </w:r>
      <w:r w:rsidR="004F2B76">
        <w:t xml:space="preserve"> all’interno dei quali verranno collocate le docenze sui vari argomenti.</w:t>
      </w:r>
    </w:p>
    <w:p w14:paraId="5FD883C9" w14:textId="77777777" w:rsidR="00186B47" w:rsidRDefault="00186B47" w:rsidP="00186B47">
      <w:pPr>
        <w:tabs>
          <w:tab w:val="left" w:pos="833"/>
        </w:tabs>
        <w:autoSpaceDE w:val="0"/>
        <w:autoSpaceDN w:val="0"/>
        <w:spacing w:after="0"/>
        <w:ind w:right="108"/>
        <w:jc w:val="both"/>
      </w:pPr>
    </w:p>
    <w:p w14:paraId="1044A4D7" w14:textId="77777777" w:rsidR="00F7775B" w:rsidRDefault="004F2B76" w:rsidP="00186B47">
      <w:pPr>
        <w:tabs>
          <w:tab w:val="left" w:pos="833"/>
        </w:tabs>
        <w:autoSpaceDE w:val="0"/>
        <w:autoSpaceDN w:val="0"/>
        <w:spacing w:after="0"/>
        <w:ind w:right="108"/>
        <w:jc w:val="both"/>
      </w:pPr>
      <w:r>
        <w:t xml:space="preserve">La fase d’aula sarà assicurata da ICE-Agenzia attraverso i docenti della propria </w:t>
      </w:r>
      <w:proofErr w:type="spellStart"/>
      <w:r>
        <w:t>Faculty</w:t>
      </w:r>
      <w:proofErr w:type="spellEnd"/>
      <w:r>
        <w:t xml:space="preserve"> e sarà caratterizzata da lezioni frontali, studio di casi, esercitazioni, testimonianze (eventuali visite aziendali), verifica del livello di apprendimento.</w:t>
      </w:r>
      <w:r w:rsidR="00F93BB6">
        <w:t xml:space="preserve"> </w:t>
      </w:r>
    </w:p>
    <w:p w14:paraId="34749862" w14:textId="77777777" w:rsidR="00186B47" w:rsidRDefault="00186B47" w:rsidP="00121152">
      <w:pPr>
        <w:pStyle w:val="Corpotesto"/>
        <w:spacing w:after="120"/>
        <w:ind w:left="0"/>
        <w:jc w:val="both"/>
        <w:rPr>
          <w:rFonts w:asciiTheme="minorHAnsi" w:hAnsiTheme="minorHAnsi"/>
          <w:sz w:val="22"/>
          <w:szCs w:val="22"/>
        </w:rPr>
      </w:pPr>
    </w:p>
    <w:p w14:paraId="7806BDFE" w14:textId="77777777" w:rsidR="004F2B76" w:rsidRDefault="004F2B76" w:rsidP="00121152">
      <w:pPr>
        <w:pStyle w:val="Corpotesto"/>
        <w:spacing w:after="120"/>
        <w:ind w:left="0"/>
        <w:jc w:val="both"/>
        <w:rPr>
          <w:rFonts w:asciiTheme="minorHAnsi" w:hAnsiTheme="minorHAnsi"/>
          <w:sz w:val="22"/>
          <w:szCs w:val="22"/>
        </w:rPr>
      </w:pPr>
      <w:r>
        <w:rPr>
          <w:rFonts w:asciiTheme="minorHAnsi" w:hAnsiTheme="minorHAnsi"/>
          <w:sz w:val="22"/>
          <w:szCs w:val="22"/>
        </w:rPr>
        <w:t>La fase di stage</w:t>
      </w:r>
      <w:r w:rsidR="002D3E93">
        <w:rPr>
          <w:rFonts w:asciiTheme="minorHAnsi" w:hAnsiTheme="minorHAnsi"/>
          <w:sz w:val="22"/>
          <w:szCs w:val="22"/>
        </w:rPr>
        <w:t xml:space="preserve"> sarà assicurata da Anpal Servizi</w:t>
      </w:r>
      <w:r w:rsidR="008546DD">
        <w:rPr>
          <w:rFonts w:asciiTheme="minorHAnsi" w:hAnsiTheme="minorHAnsi"/>
          <w:sz w:val="22"/>
          <w:szCs w:val="22"/>
        </w:rPr>
        <w:t xml:space="preserve"> Spa</w:t>
      </w:r>
      <w:r w:rsidR="002D3E93">
        <w:rPr>
          <w:rFonts w:asciiTheme="minorHAnsi" w:hAnsiTheme="minorHAnsi"/>
          <w:sz w:val="22"/>
          <w:szCs w:val="22"/>
        </w:rPr>
        <w:t xml:space="preserve"> che individuerà le aziende che ospiteranno gli allievi.</w:t>
      </w:r>
    </w:p>
    <w:p w14:paraId="35B3A3AC" w14:textId="77777777" w:rsidR="00311B8E" w:rsidRDefault="00311B8E" w:rsidP="00121152">
      <w:pPr>
        <w:pStyle w:val="Corpotesto"/>
        <w:spacing w:after="120"/>
        <w:ind w:left="0"/>
        <w:jc w:val="both"/>
        <w:rPr>
          <w:rFonts w:asciiTheme="minorHAnsi" w:hAnsiTheme="minorHAnsi"/>
          <w:sz w:val="22"/>
          <w:szCs w:val="22"/>
        </w:rPr>
      </w:pPr>
    </w:p>
    <w:p w14:paraId="479AD4A0" w14:textId="77777777" w:rsidR="008924F4" w:rsidRDefault="008924F4">
      <w:pPr>
        <w:pStyle w:val="Corpotesto"/>
        <w:ind w:left="0"/>
        <w:rPr>
          <w:rFonts w:asciiTheme="minorHAnsi" w:hAnsiTheme="minorHAnsi"/>
          <w:sz w:val="22"/>
          <w:szCs w:val="22"/>
        </w:rPr>
      </w:pPr>
      <w:r w:rsidRPr="008924F4">
        <w:rPr>
          <w:noProof/>
          <w:lang w:bidi="ar-SA"/>
        </w:rPr>
        <w:drawing>
          <wp:inline distT="0" distB="0" distL="0" distR="0" wp14:anchorId="2C88848F" wp14:editId="0C523280">
            <wp:extent cx="6119495" cy="49606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3043" cy="4963496"/>
                    </a:xfrm>
                    <a:prstGeom prst="rect">
                      <a:avLst/>
                    </a:prstGeom>
                    <a:noFill/>
                    <a:ln>
                      <a:noFill/>
                    </a:ln>
                  </pic:spPr>
                </pic:pic>
              </a:graphicData>
            </a:graphic>
          </wp:inline>
        </w:drawing>
      </w:r>
    </w:p>
    <w:p w14:paraId="19DBE17C" w14:textId="77777777" w:rsidR="00311B8E" w:rsidRDefault="00311B8E" w:rsidP="001B5C6A">
      <w:pPr>
        <w:spacing w:after="120" w:line="240" w:lineRule="auto"/>
        <w:rPr>
          <w:b/>
        </w:rPr>
      </w:pPr>
    </w:p>
    <w:p w14:paraId="2365FFFB" w14:textId="77777777" w:rsidR="00311B8E" w:rsidRDefault="00311B8E" w:rsidP="001B5C6A">
      <w:pPr>
        <w:spacing w:after="120" w:line="240" w:lineRule="auto"/>
        <w:rPr>
          <w:b/>
        </w:rPr>
      </w:pPr>
    </w:p>
    <w:p w14:paraId="1B1A00ED" w14:textId="77777777" w:rsidR="00235E78" w:rsidRDefault="00235E78" w:rsidP="001B5C6A">
      <w:pPr>
        <w:spacing w:after="120" w:line="240" w:lineRule="auto"/>
        <w:rPr>
          <w:b/>
        </w:rPr>
      </w:pPr>
    </w:p>
    <w:p w14:paraId="4FA2352D" w14:textId="77777777" w:rsidR="00235E78" w:rsidRDefault="00235E78" w:rsidP="001B5C6A">
      <w:pPr>
        <w:spacing w:after="120" w:line="240" w:lineRule="auto"/>
        <w:rPr>
          <w:b/>
        </w:rPr>
      </w:pPr>
    </w:p>
    <w:p w14:paraId="1CDED837" w14:textId="77777777" w:rsidR="005B7AD8" w:rsidRDefault="006B23F9" w:rsidP="001B5C6A">
      <w:pPr>
        <w:spacing w:after="120" w:line="240" w:lineRule="auto"/>
        <w:rPr>
          <w:b/>
        </w:rPr>
      </w:pPr>
      <w:r>
        <w:rPr>
          <w:b/>
        </w:rPr>
        <w:t xml:space="preserve">ARTICOLO </w:t>
      </w:r>
      <w:r w:rsidR="002D3E93">
        <w:rPr>
          <w:b/>
        </w:rPr>
        <w:t>3</w:t>
      </w:r>
      <w:r>
        <w:rPr>
          <w:b/>
        </w:rPr>
        <w:t xml:space="preserve"> </w:t>
      </w:r>
      <w:r w:rsidR="004F7770">
        <w:rPr>
          <w:b/>
          <w:spacing w:val="-3"/>
        </w:rPr>
        <w:t xml:space="preserve">- </w:t>
      </w:r>
      <w:r w:rsidR="004F7770">
        <w:rPr>
          <w:b/>
        </w:rPr>
        <w:t xml:space="preserve">REQUISITI DI </w:t>
      </w:r>
      <w:r w:rsidR="004F7770">
        <w:rPr>
          <w:b/>
          <w:spacing w:val="-3"/>
        </w:rPr>
        <w:t xml:space="preserve">AMMISSIONE </w:t>
      </w:r>
    </w:p>
    <w:p w14:paraId="2C1979CB" w14:textId="77777777" w:rsidR="00AC496C" w:rsidRDefault="00757A4E" w:rsidP="00AC496C">
      <w:pPr>
        <w:spacing w:after="120" w:line="240" w:lineRule="auto"/>
        <w:jc w:val="both"/>
      </w:pPr>
      <w:r>
        <w:t>Il Corso di Formazione</w:t>
      </w:r>
      <w:r w:rsidR="00DD1F6F">
        <w:t xml:space="preserve"> è </w:t>
      </w:r>
      <w:r w:rsidR="004F7770">
        <w:t xml:space="preserve">destinato </w:t>
      </w:r>
      <w:r w:rsidR="001B5335">
        <w:t>a</w:t>
      </w:r>
      <w:r w:rsidR="004F7770">
        <w:t xml:space="preserve"> </w:t>
      </w:r>
      <w:r w:rsidR="003624F9" w:rsidRPr="006152FD">
        <w:rPr>
          <w:b/>
          <w:bCs/>
        </w:rPr>
        <w:t>20</w:t>
      </w:r>
      <w:r w:rsidR="004F7770" w:rsidRPr="006152FD">
        <w:rPr>
          <w:b/>
          <w:bCs/>
        </w:rPr>
        <w:t xml:space="preserve"> (</w:t>
      </w:r>
      <w:r w:rsidR="003624F9" w:rsidRPr="006152FD">
        <w:rPr>
          <w:b/>
          <w:bCs/>
        </w:rPr>
        <w:t>venti</w:t>
      </w:r>
      <w:r w:rsidR="004F7770" w:rsidRPr="006152FD">
        <w:rPr>
          <w:b/>
          <w:bCs/>
        </w:rPr>
        <w:t>)</w:t>
      </w:r>
      <w:r w:rsidR="004F7770" w:rsidRPr="006152FD">
        <w:t xml:space="preserve"> </w:t>
      </w:r>
      <w:r w:rsidR="004F7770">
        <w:t>partecipanti per classe</w:t>
      </w:r>
      <w:r w:rsidR="00DD1F6F">
        <w:t>.</w:t>
      </w:r>
    </w:p>
    <w:p w14:paraId="686222FB" w14:textId="77777777" w:rsidR="00902FDB" w:rsidRPr="00F62507" w:rsidRDefault="00657F94" w:rsidP="00AC496C">
      <w:pPr>
        <w:spacing w:after="120" w:line="240" w:lineRule="auto"/>
        <w:jc w:val="both"/>
      </w:pPr>
      <w:r w:rsidRPr="00F62507">
        <w:t>Gli aspiranti corsisti dovranno essere in</w:t>
      </w:r>
      <w:r w:rsidR="004F7770" w:rsidRPr="00F62507">
        <w:t xml:space="preserve"> possesso dei seguenti requisiti alla data di scadenza del presente avviso</w:t>
      </w:r>
      <w:r w:rsidR="00CB05A9" w:rsidRPr="00F62507">
        <w:t xml:space="preserve"> </w:t>
      </w:r>
      <w:r w:rsidR="002D3E93" w:rsidRPr="00F62507">
        <w:t>(v</w:t>
      </w:r>
      <w:r w:rsidR="00CF740E" w:rsidRPr="00F62507">
        <w:t>e</w:t>
      </w:r>
      <w:r w:rsidR="002D3E93" w:rsidRPr="00F62507">
        <w:t>d</w:t>
      </w:r>
      <w:r w:rsidR="00CF740E" w:rsidRPr="00F62507">
        <w:t>asi</w:t>
      </w:r>
      <w:r w:rsidR="002D3E93" w:rsidRPr="00F62507">
        <w:t xml:space="preserve"> Art. 4</w:t>
      </w:r>
      <w:r w:rsidR="00CB05A9" w:rsidRPr="00F62507">
        <w:t>)</w:t>
      </w:r>
      <w:r w:rsidR="00DC58B7">
        <w:t>:</w:t>
      </w:r>
    </w:p>
    <w:p w14:paraId="17E4E6E8" w14:textId="77777777" w:rsidR="005B7AD8" w:rsidRPr="00361DC2" w:rsidRDefault="004F7770">
      <w:pPr>
        <w:pStyle w:val="Paragrafoelenco"/>
        <w:numPr>
          <w:ilvl w:val="0"/>
          <w:numId w:val="5"/>
        </w:numPr>
        <w:jc w:val="both"/>
        <w:rPr>
          <w:rFonts w:asciiTheme="minorHAnsi" w:eastAsiaTheme="minorHAnsi" w:hAnsiTheme="minorHAnsi" w:cstheme="minorBidi"/>
          <w:lang w:eastAsia="en-US" w:bidi="ar-SA"/>
        </w:rPr>
      </w:pPr>
      <w:r w:rsidRPr="00361DC2">
        <w:rPr>
          <w:rFonts w:asciiTheme="minorHAnsi" w:eastAsiaTheme="minorHAnsi" w:hAnsiTheme="minorHAnsi" w:cstheme="minorBidi"/>
          <w:lang w:eastAsia="en-US" w:bidi="ar-SA"/>
        </w:rPr>
        <w:t>Cittadinanza italiana o di altro stato membro dell’UE o di altro stato extracomunitario, purch</w:t>
      </w:r>
      <w:r w:rsidR="008546DD">
        <w:rPr>
          <w:rFonts w:asciiTheme="minorHAnsi" w:eastAsiaTheme="minorHAnsi" w:hAnsiTheme="minorHAnsi" w:cstheme="minorBidi"/>
          <w:lang w:eastAsia="en-US" w:bidi="ar-SA"/>
        </w:rPr>
        <w:t>é</w:t>
      </w:r>
      <w:r w:rsidRPr="00361DC2">
        <w:rPr>
          <w:rFonts w:asciiTheme="minorHAnsi" w:eastAsiaTheme="minorHAnsi" w:hAnsiTheme="minorHAnsi" w:cstheme="minorBidi"/>
          <w:lang w:eastAsia="en-US" w:bidi="ar-SA"/>
        </w:rPr>
        <w:t xml:space="preserve"> regolarmente soggiornante in Italia;</w:t>
      </w:r>
    </w:p>
    <w:p w14:paraId="437AFF17" w14:textId="77777777" w:rsidR="005B7AD8" w:rsidRPr="00361DC2" w:rsidRDefault="004F7770">
      <w:pPr>
        <w:pStyle w:val="Paragrafoelenco"/>
        <w:numPr>
          <w:ilvl w:val="0"/>
          <w:numId w:val="5"/>
        </w:numPr>
        <w:jc w:val="both"/>
        <w:rPr>
          <w:rFonts w:asciiTheme="minorHAnsi" w:eastAsiaTheme="minorHAnsi" w:hAnsiTheme="minorHAnsi" w:cstheme="minorBidi"/>
          <w:lang w:eastAsia="en-US" w:bidi="ar-SA"/>
        </w:rPr>
      </w:pPr>
      <w:r w:rsidRPr="00361DC2">
        <w:rPr>
          <w:rFonts w:asciiTheme="minorHAnsi" w:eastAsiaTheme="minorHAnsi" w:hAnsiTheme="minorHAnsi" w:cstheme="minorBidi"/>
          <w:lang w:eastAsia="en-US" w:bidi="ar-SA"/>
        </w:rPr>
        <w:t>Nel caso di cittadini di stati membri dell’UE o di altri stati extracomunitari è necessaria un’adeguata c</w:t>
      </w:r>
      <w:r w:rsidR="006B23F9" w:rsidRPr="00361DC2">
        <w:rPr>
          <w:rFonts w:asciiTheme="minorHAnsi" w:eastAsiaTheme="minorHAnsi" w:hAnsiTheme="minorHAnsi" w:cstheme="minorBidi"/>
          <w:lang w:eastAsia="en-US" w:bidi="ar-SA"/>
        </w:rPr>
        <w:t>onoscenza della lingua italiana</w:t>
      </w:r>
      <w:r w:rsidRPr="00361DC2">
        <w:rPr>
          <w:rFonts w:asciiTheme="minorHAnsi" w:eastAsiaTheme="minorHAnsi" w:hAnsiTheme="minorHAnsi" w:cstheme="minorBidi"/>
          <w:lang w:eastAsia="en-US" w:bidi="ar-SA"/>
        </w:rPr>
        <w:t>;</w:t>
      </w:r>
    </w:p>
    <w:p w14:paraId="6098E0A8" w14:textId="77777777" w:rsidR="005B7AD8" w:rsidRPr="00361DC2" w:rsidRDefault="004F7770">
      <w:pPr>
        <w:pStyle w:val="Paragrafoelenco"/>
        <w:numPr>
          <w:ilvl w:val="0"/>
          <w:numId w:val="5"/>
        </w:numPr>
        <w:jc w:val="both"/>
        <w:rPr>
          <w:rFonts w:asciiTheme="minorHAnsi" w:eastAsiaTheme="minorHAnsi" w:hAnsiTheme="minorHAnsi" w:cstheme="minorBidi"/>
          <w:lang w:eastAsia="en-US" w:bidi="ar-SA"/>
        </w:rPr>
      </w:pPr>
      <w:r w:rsidRPr="005B07D1">
        <w:rPr>
          <w:rFonts w:asciiTheme="minorHAnsi" w:eastAsiaTheme="minorHAnsi" w:hAnsiTheme="minorHAnsi" w:cstheme="minorBidi"/>
          <w:b/>
          <w:bCs/>
          <w:lang w:eastAsia="en-US" w:bidi="ar-SA"/>
        </w:rPr>
        <w:t>Non aver compiuto</w:t>
      </w:r>
      <w:r w:rsidRPr="006F30A4">
        <w:rPr>
          <w:rFonts w:asciiTheme="minorHAnsi" w:eastAsiaTheme="minorHAnsi" w:hAnsiTheme="minorHAnsi" w:cstheme="minorBidi"/>
          <w:lang w:eastAsia="en-US" w:bidi="ar-SA"/>
        </w:rPr>
        <w:t xml:space="preserve"> </w:t>
      </w:r>
      <w:r w:rsidR="00B33DEE" w:rsidRPr="005B07D1">
        <w:rPr>
          <w:rFonts w:asciiTheme="minorHAnsi" w:eastAsiaTheme="minorHAnsi" w:hAnsiTheme="minorHAnsi" w:cstheme="minorBidi"/>
          <w:b/>
          <w:bCs/>
          <w:lang w:eastAsia="en-US" w:bidi="ar-SA"/>
        </w:rPr>
        <w:t>anni 35</w:t>
      </w:r>
      <w:r w:rsidR="00B33DEE" w:rsidRPr="005B07D1">
        <w:rPr>
          <w:rFonts w:asciiTheme="minorHAnsi" w:eastAsiaTheme="minorHAnsi" w:hAnsiTheme="minorHAnsi" w:cstheme="minorBidi"/>
          <w:lang w:eastAsia="en-US" w:bidi="ar-SA"/>
        </w:rPr>
        <w:t xml:space="preserve"> alla data di scadenza del presente Avviso</w:t>
      </w:r>
      <w:r w:rsidR="00B33DEE" w:rsidRPr="006F30A4">
        <w:rPr>
          <w:rFonts w:asciiTheme="minorHAnsi" w:eastAsiaTheme="minorHAnsi" w:hAnsiTheme="minorHAnsi" w:cstheme="minorBidi"/>
          <w:lang w:eastAsia="en-US" w:bidi="ar-SA"/>
        </w:rPr>
        <w:t xml:space="preserve"> </w:t>
      </w:r>
      <w:r w:rsidR="00B33DEE" w:rsidRPr="00B33DEE">
        <w:rPr>
          <w:rFonts w:asciiTheme="minorHAnsi" w:eastAsiaTheme="minorHAnsi" w:hAnsiTheme="minorHAnsi" w:cstheme="minorBidi"/>
          <w:lang w:eastAsia="en-US" w:bidi="ar-SA"/>
        </w:rPr>
        <w:t>(</w:t>
      </w:r>
      <w:r w:rsidRPr="00361DC2">
        <w:rPr>
          <w:rFonts w:asciiTheme="minorHAnsi" w:eastAsiaTheme="minorHAnsi" w:hAnsiTheme="minorHAnsi" w:cstheme="minorBidi"/>
          <w:lang w:eastAsia="en-US" w:bidi="ar-SA"/>
        </w:rPr>
        <w:t>requisito richiesto solo per il corso A);</w:t>
      </w:r>
    </w:p>
    <w:p w14:paraId="63EF7BEC" w14:textId="77777777" w:rsidR="005B7AD8" w:rsidRPr="00A56145" w:rsidRDefault="004F7770">
      <w:pPr>
        <w:pStyle w:val="Paragrafoelenco"/>
        <w:numPr>
          <w:ilvl w:val="0"/>
          <w:numId w:val="5"/>
        </w:numPr>
        <w:jc w:val="both"/>
        <w:rPr>
          <w:rFonts w:asciiTheme="minorHAnsi" w:eastAsiaTheme="minorHAnsi" w:hAnsiTheme="minorHAnsi" w:cstheme="minorBidi"/>
          <w:lang w:eastAsia="en-US" w:bidi="ar-SA"/>
        </w:rPr>
      </w:pPr>
      <w:r w:rsidRPr="00F62507">
        <w:rPr>
          <w:rFonts w:asciiTheme="minorHAnsi" w:eastAsiaTheme="minorHAnsi" w:hAnsiTheme="minorHAnsi" w:cstheme="minorBidi"/>
          <w:lang w:eastAsia="en-US" w:bidi="ar-SA"/>
        </w:rPr>
        <w:t>Essere beneficiari del Reddito di Cittadinanza, oppure disoccupati e inoccupati</w:t>
      </w:r>
      <w:r w:rsidR="005B07D1">
        <w:rPr>
          <w:rFonts w:asciiTheme="minorHAnsi" w:eastAsiaTheme="minorHAnsi" w:hAnsiTheme="minorHAnsi" w:cstheme="minorBidi"/>
          <w:lang w:eastAsia="en-US" w:bidi="ar-SA"/>
        </w:rPr>
        <w:t xml:space="preserve"> </w:t>
      </w:r>
      <w:r w:rsidR="005B07D1" w:rsidRPr="00A56145">
        <w:rPr>
          <w:rFonts w:asciiTheme="minorHAnsi" w:eastAsiaTheme="minorHAnsi" w:hAnsiTheme="minorHAnsi" w:cstheme="minorBidi"/>
          <w:lang w:eastAsia="en-US" w:bidi="ar-SA"/>
        </w:rPr>
        <w:t>regolarmente in carico presso uno dei Centri per l’Impiego della Regione Campania</w:t>
      </w:r>
      <w:r w:rsidRPr="00A56145">
        <w:rPr>
          <w:rFonts w:asciiTheme="minorHAnsi" w:eastAsiaTheme="minorHAnsi" w:hAnsiTheme="minorHAnsi" w:cstheme="minorBidi"/>
          <w:lang w:eastAsia="en-US" w:bidi="ar-SA"/>
        </w:rPr>
        <w:t>;</w:t>
      </w:r>
    </w:p>
    <w:p w14:paraId="75720657" w14:textId="77777777" w:rsidR="008546DD" w:rsidRDefault="004F7770" w:rsidP="008546DD">
      <w:pPr>
        <w:pStyle w:val="Paragrafoelenco"/>
        <w:numPr>
          <w:ilvl w:val="0"/>
          <w:numId w:val="5"/>
        </w:numPr>
        <w:jc w:val="both"/>
        <w:rPr>
          <w:rFonts w:asciiTheme="minorHAnsi" w:eastAsiaTheme="minorHAnsi" w:hAnsiTheme="minorHAnsi" w:cstheme="minorBidi"/>
          <w:lang w:eastAsia="en-US" w:bidi="ar-SA"/>
        </w:rPr>
      </w:pPr>
      <w:r w:rsidRPr="00361DC2">
        <w:rPr>
          <w:rFonts w:asciiTheme="minorHAnsi" w:eastAsiaTheme="minorHAnsi" w:hAnsiTheme="minorHAnsi" w:cstheme="minorBidi"/>
          <w:lang w:eastAsia="en-US" w:bidi="ar-SA"/>
        </w:rPr>
        <w:t>Essere in possesso del titolo di studio di scuola secondaria superiore;</w:t>
      </w:r>
    </w:p>
    <w:p w14:paraId="326A303E" w14:textId="77777777" w:rsidR="008546DD" w:rsidRPr="008546DD" w:rsidRDefault="008546DD" w:rsidP="008546DD">
      <w:pPr>
        <w:pStyle w:val="Paragrafoelenco"/>
        <w:numPr>
          <w:ilvl w:val="0"/>
          <w:numId w:val="5"/>
        </w:numPr>
        <w:jc w:val="both"/>
        <w:rPr>
          <w:rFonts w:asciiTheme="minorHAnsi" w:eastAsiaTheme="minorHAnsi" w:hAnsiTheme="minorHAnsi" w:cstheme="minorBidi"/>
          <w:lang w:eastAsia="en-US" w:bidi="ar-SA"/>
        </w:rPr>
      </w:pPr>
      <w:r w:rsidRPr="008546DD">
        <w:rPr>
          <w:rFonts w:asciiTheme="minorHAnsi" w:eastAsiaTheme="minorHAnsi" w:hAnsiTheme="minorHAnsi" w:cstheme="minorBidi"/>
          <w:lang w:eastAsia="en-US" w:bidi="ar-SA"/>
        </w:rPr>
        <w:t xml:space="preserve">Avere buona conoscenza della lingua inglese: </w:t>
      </w:r>
      <w:r w:rsidRPr="008546DD">
        <w:rPr>
          <w:rFonts w:asciiTheme="minorHAnsi" w:eastAsiaTheme="minorHAnsi" w:hAnsiTheme="minorHAnsi" w:cstheme="minorBidi"/>
          <w:color w:val="000000" w:themeColor="text1"/>
          <w:lang w:eastAsia="en-US" w:bidi="ar-SA"/>
        </w:rPr>
        <w:t xml:space="preserve">almeno pari al </w:t>
      </w:r>
      <w:r w:rsidRPr="008546DD">
        <w:rPr>
          <w:rFonts w:asciiTheme="minorHAnsi" w:eastAsiaTheme="minorHAnsi" w:hAnsiTheme="minorHAnsi" w:cstheme="minorBidi"/>
          <w:b/>
          <w:color w:val="000000" w:themeColor="text1"/>
          <w:lang w:eastAsia="en-US" w:bidi="ar-SA"/>
        </w:rPr>
        <w:t xml:space="preserve">livello </w:t>
      </w:r>
      <w:r w:rsidRPr="008546DD">
        <w:rPr>
          <w:rFonts w:asciiTheme="minorHAnsi" w:eastAsiaTheme="minorHAnsi" w:hAnsiTheme="minorHAnsi" w:cstheme="minorBidi"/>
          <w:b/>
          <w:lang w:eastAsia="en-US" w:bidi="ar-SA"/>
        </w:rPr>
        <w:t>B1</w:t>
      </w:r>
      <w:r w:rsidRPr="008546DD">
        <w:rPr>
          <w:rFonts w:asciiTheme="minorHAnsi" w:eastAsiaTheme="minorHAnsi" w:hAnsiTheme="minorHAnsi" w:cstheme="minorBidi"/>
          <w:lang w:eastAsia="en-US" w:bidi="ar-SA"/>
        </w:rPr>
        <w:t xml:space="preserve"> - QCER Quadro Comune Europeo di riferimento</w:t>
      </w:r>
      <w:r>
        <w:rPr>
          <w:rFonts w:asciiTheme="minorHAnsi" w:eastAsiaTheme="minorHAnsi" w:hAnsiTheme="minorHAnsi" w:cstheme="minorBidi"/>
          <w:lang w:eastAsia="en-US" w:bidi="ar-SA"/>
        </w:rPr>
        <w:t>.</w:t>
      </w:r>
    </w:p>
    <w:p w14:paraId="2EC97F16" w14:textId="77777777" w:rsidR="000E0514" w:rsidRPr="000E0514" w:rsidRDefault="000E0514" w:rsidP="000E0514">
      <w:pPr>
        <w:shd w:val="clear" w:color="auto" w:fill="FFFFFF"/>
        <w:spacing w:after="0" w:line="240" w:lineRule="auto"/>
        <w:jc w:val="both"/>
        <w:rPr>
          <w:rFonts w:eastAsia="Times New Roman" w:cstheme="minorHAnsi"/>
          <w:color w:val="222222"/>
          <w:lang w:eastAsia="it-IT"/>
        </w:rPr>
      </w:pPr>
    </w:p>
    <w:p w14:paraId="031D2A31" w14:textId="77777777" w:rsidR="000E0514" w:rsidRPr="000E0514" w:rsidRDefault="000E0514" w:rsidP="000E0514">
      <w:pPr>
        <w:shd w:val="clear" w:color="auto" w:fill="FFFFFF"/>
        <w:spacing w:after="0" w:line="240" w:lineRule="auto"/>
        <w:jc w:val="both"/>
        <w:rPr>
          <w:rFonts w:eastAsia="Times New Roman" w:cstheme="minorHAnsi"/>
          <w:color w:val="222222"/>
          <w:lang w:eastAsia="it-IT"/>
        </w:rPr>
      </w:pPr>
      <w:r w:rsidRPr="0037529C">
        <w:rPr>
          <w:rFonts w:eastAsia="Times New Roman" w:cstheme="minorHAnsi"/>
          <w:color w:val="222222"/>
          <w:lang w:eastAsia="it-IT"/>
        </w:rPr>
        <w:t>In caso di candidati con disabilità, questi dovranno essere provvisti di adeguati strumenti di supporto, o personale di sostegno, che consentano la completa fruizione del corso.</w:t>
      </w:r>
    </w:p>
    <w:p w14:paraId="10E839F3" w14:textId="77777777" w:rsidR="000E0514" w:rsidRDefault="000E0514" w:rsidP="000E0514">
      <w:pPr>
        <w:spacing w:after="0" w:line="240" w:lineRule="auto"/>
        <w:jc w:val="both"/>
      </w:pPr>
    </w:p>
    <w:p w14:paraId="3803CFD6" w14:textId="77777777" w:rsidR="005B7AD8" w:rsidRPr="000E0514" w:rsidRDefault="004F7770" w:rsidP="000E0514">
      <w:pPr>
        <w:spacing w:after="0" w:line="240" w:lineRule="auto"/>
        <w:jc w:val="both"/>
        <w:rPr>
          <w:rFonts w:cstheme="minorHAnsi"/>
        </w:rPr>
      </w:pPr>
      <w:r>
        <w:t xml:space="preserve">La </w:t>
      </w:r>
      <w:r w:rsidRPr="000E0514">
        <w:rPr>
          <w:rFonts w:cstheme="minorHAnsi"/>
        </w:rPr>
        <w:t>candidatura dovrà essere espressa individualmente dal soggetto che, ritenendo di essere in possesso dei requisiti di cui al presente Avviso, invii la domanda di partecipazione corredata dalla documentazione come richiesto dal successivo art.</w:t>
      </w:r>
      <w:r w:rsidR="00C74907" w:rsidRPr="000E0514">
        <w:rPr>
          <w:rFonts w:cstheme="minorHAnsi"/>
        </w:rPr>
        <w:t xml:space="preserve"> 4</w:t>
      </w:r>
      <w:r w:rsidR="00CF740E" w:rsidRPr="000E0514">
        <w:rPr>
          <w:rFonts w:cstheme="minorHAnsi"/>
        </w:rPr>
        <w:t>.</w:t>
      </w:r>
    </w:p>
    <w:p w14:paraId="054903D6" w14:textId="77777777" w:rsidR="005B7AD8" w:rsidRDefault="005B7AD8">
      <w:pPr>
        <w:spacing w:after="0" w:line="240" w:lineRule="auto"/>
      </w:pPr>
    </w:p>
    <w:p w14:paraId="5D24D9F8" w14:textId="77777777" w:rsidR="005B7AD8" w:rsidRDefault="005B7AD8">
      <w:pPr>
        <w:spacing w:after="0" w:line="240" w:lineRule="auto"/>
        <w:rPr>
          <w:b/>
        </w:rPr>
      </w:pPr>
    </w:p>
    <w:p w14:paraId="69CAE5E5" w14:textId="77777777" w:rsidR="005B7AD8" w:rsidRDefault="004F7770" w:rsidP="003F0FB7">
      <w:pPr>
        <w:spacing w:after="120" w:line="240" w:lineRule="auto"/>
        <w:rPr>
          <w:b/>
        </w:rPr>
      </w:pPr>
      <w:r>
        <w:rPr>
          <w:b/>
        </w:rPr>
        <w:t>ARTICOL</w:t>
      </w:r>
      <w:r w:rsidR="002D3E93">
        <w:rPr>
          <w:b/>
        </w:rPr>
        <w:t>O 4</w:t>
      </w:r>
      <w:r>
        <w:rPr>
          <w:b/>
        </w:rPr>
        <w:t xml:space="preserve"> – MODALITÀ DI PARTECIPAZIONE</w:t>
      </w:r>
      <w:r w:rsidR="00C01591">
        <w:rPr>
          <w:b/>
        </w:rPr>
        <w:t xml:space="preserve"> </w:t>
      </w:r>
    </w:p>
    <w:p w14:paraId="27E26420" w14:textId="133B42A5" w:rsidR="005B7AD8" w:rsidRPr="00F62507" w:rsidRDefault="004F7770">
      <w:pPr>
        <w:pStyle w:val="Corpotesto"/>
        <w:ind w:left="0"/>
        <w:jc w:val="both"/>
        <w:rPr>
          <w:rFonts w:asciiTheme="minorHAnsi" w:hAnsiTheme="minorHAnsi"/>
          <w:sz w:val="22"/>
          <w:szCs w:val="22"/>
        </w:rPr>
      </w:pPr>
      <w:r>
        <w:rPr>
          <w:rFonts w:asciiTheme="minorHAnsi" w:hAnsiTheme="minorHAnsi"/>
          <w:sz w:val="22"/>
          <w:szCs w:val="22"/>
        </w:rPr>
        <w:t xml:space="preserve">Le domande di ammissione alla selezione di cui al presente </w:t>
      </w:r>
      <w:r w:rsidRPr="00320BC0">
        <w:rPr>
          <w:rFonts w:asciiTheme="minorHAnsi" w:hAnsiTheme="minorHAnsi"/>
          <w:sz w:val="22"/>
          <w:szCs w:val="22"/>
          <w:highlight w:val="yellow"/>
        </w:rPr>
        <w:t xml:space="preserve">Avviso </w:t>
      </w:r>
      <w:r w:rsidR="00320BC0" w:rsidRPr="00320BC0">
        <w:rPr>
          <w:rFonts w:asciiTheme="minorHAnsi" w:hAnsiTheme="minorHAnsi"/>
          <w:sz w:val="22"/>
          <w:szCs w:val="22"/>
          <w:highlight w:val="yellow"/>
        </w:rPr>
        <w:t xml:space="preserve">possono essere </w:t>
      </w:r>
      <w:r w:rsidRPr="00320BC0">
        <w:rPr>
          <w:rFonts w:asciiTheme="minorHAnsi" w:hAnsiTheme="minorHAnsi"/>
          <w:sz w:val="22"/>
          <w:szCs w:val="22"/>
          <w:highlight w:val="yellow"/>
        </w:rPr>
        <w:t>presentate</w:t>
      </w:r>
      <w:r w:rsidR="00320BC0" w:rsidRPr="00320BC0">
        <w:rPr>
          <w:rFonts w:asciiTheme="minorHAnsi" w:hAnsiTheme="minorHAnsi"/>
          <w:sz w:val="22"/>
          <w:szCs w:val="22"/>
          <w:highlight w:val="yellow"/>
        </w:rPr>
        <w:t xml:space="preserve"> dalle ore 9,00 del 01 aprile 2021 ed </w:t>
      </w:r>
      <w:r w:rsidRPr="00320BC0">
        <w:rPr>
          <w:rFonts w:asciiTheme="minorHAnsi" w:hAnsiTheme="minorHAnsi"/>
          <w:sz w:val="22"/>
          <w:szCs w:val="22"/>
          <w:highlight w:val="yellow"/>
        </w:rPr>
        <w:t xml:space="preserve"> entro il termine perentorio delle ore </w:t>
      </w:r>
      <w:r w:rsidR="00C02C22" w:rsidRPr="00320BC0">
        <w:rPr>
          <w:rFonts w:asciiTheme="minorHAnsi" w:hAnsiTheme="minorHAnsi"/>
          <w:sz w:val="22"/>
          <w:szCs w:val="22"/>
          <w:highlight w:val="yellow"/>
        </w:rPr>
        <w:t>24.00</w:t>
      </w:r>
      <w:r w:rsidRPr="00320BC0">
        <w:rPr>
          <w:rFonts w:asciiTheme="minorHAnsi" w:hAnsiTheme="minorHAnsi"/>
          <w:sz w:val="22"/>
          <w:szCs w:val="22"/>
          <w:highlight w:val="yellow"/>
        </w:rPr>
        <w:t xml:space="preserve"> del </w:t>
      </w:r>
      <w:r w:rsidR="007656C6" w:rsidRPr="00320BC0">
        <w:rPr>
          <w:rFonts w:asciiTheme="minorHAnsi" w:hAnsiTheme="minorHAnsi"/>
          <w:sz w:val="22"/>
          <w:szCs w:val="22"/>
          <w:highlight w:val="yellow"/>
        </w:rPr>
        <w:t xml:space="preserve">giorno </w:t>
      </w:r>
      <w:r w:rsidR="00303802" w:rsidRPr="00320BC0">
        <w:rPr>
          <w:rFonts w:asciiTheme="minorHAnsi" w:hAnsiTheme="minorHAnsi"/>
          <w:sz w:val="22"/>
          <w:szCs w:val="22"/>
          <w:highlight w:val="yellow"/>
        </w:rPr>
        <w:t>1</w:t>
      </w:r>
      <w:r w:rsidR="006C016D" w:rsidRPr="00320BC0">
        <w:rPr>
          <w:rFonts w:asciiTheme="minorHAnsi" w:hAnsiTheme="minorHAnsi"/>
          <w:sz w:val="22"/>
          <w:szCs w:val="22"/>
          <w:highlight w:val="yellow"/>
        </w:rPr>
        <w:t xml:space="preserve">7 </w:t>
      </w:r>
      <w:r w:rsidR="00116031">
        <w:rPr>
          <w:rFonts w:asciiTheme="minorHAnsi" w:hAnsiTheme="minorHAnsi"/>
          <w:sz w:val="22"/>
          <w:szCs w:val="22"/>
          <w:highlight w:val="yellow"/>
        </w:rPr>
        <w:t>a</w:t>
      </w:r>
      <w:r w:rsidR="00303802" w:rsidRPr="00320BC0">
        <w:rPr>
          <w:rFonts w:asciiTheme="minorHAnsi" w:hAnsiTheme="minorHAnsi"/>
          <w:sz w:val="22"/>
          <w:szCs w:val="22"/>
          <w:highlight w:val="yellow"/>
        </w:rPr>
        <w:t>prile</w:t>
      </w:r>
      <w:r w:rsidR="00C02C22" w:rsidRPr="00320BC0">
        <w:rPr>
          <w:rFonts w:asciiTheme="minorHAnsi" w:hAnsiTheme="minorHAnsi"/>
          <w:sz w:val="22"/>
          <w:szCs w:val="22"/>
          <w:highlight w:val="yellow"/>
        </w:rPr>
        <w:t xml:space="preserve"> 2021</w:t>
      </w:r>
      <w:r w:rsidRPr="00320BC0">
        <w:rPr>
          <w:rFonts w:asciiTheme="minorHAnsi" w:hAnsiTheme="minorHAnsi"/>
          <w:sz w:val="22"/>
          <w:szCs w:val="22"/>
          <w:highlight w:val="yellow"/>
        </w:rPr>
        <w:t>.</w:t>
      </w:r>
    </w:p>
    <w:p w14:paraId="3327E29D" w14:textId="77777777" w:rsidR="00D548D8" w:rsidRPr="00CF740E" w:rsidRDefault="004F7770" w:rsidP="003F0FB7">
      <w:pPr>
        <w:pStyle w:val="Corpotesto"/>
        <w:spacing w:after="120"/>
        <w:ind w:left="0"/>
        <w:jc w:val="both"/>
        <w:rPr>
          <w:rFonts w:asciiTheme="minorHAnsi" w:hAnsiTheme="minorHAnsi"/>
          <w:sz w:val="22"/>
          <w:szCs w:val="22"/>
        </w:rPr>
      </w:pPr>
      <w:r w:rsidRPr="00F62507">
        <w:rPr>
          <w:rFonts w:asciiTheme="minorHAnsi" w:hAnsiTheme="minorHAnsi"/>
          <w:sz w:val="22"/>
          <w:szCs w:val="22"/>
        </w:rPr>
        <w:t>I candidati, in possesso dei requisiti</w:t>
      </w:r>
      <w:r>
        <w:rPr>
          <w:rFonts w:asciiTheme="minorHAnsi" w:hAnsiTheme="minorHAnsi"/>
          <w:sz w:val="22"/>
          <w:szCs w:val="22"/>
        </w:rPr>
        <w:t xml:space="preserve"> previsti dal presente Avviso, e che intendono partecipare</w:t>
      </w:r>
      <w:r w:rsidR="00F14CBA">
        <w:rPr>
          <w:rFonts w:asciiTheme="minorHAnsi" w:hAnsiTheme="minorHAnsi"/>
          <w:sz w:val="22"/>
          <w:szCs w:val="22"/>
        </w:rPr>
        <w:t xml:space="preserve"> </w:t>
      </w:r>
      <w:r>
        <w:rPr>
          <w:rFonts w:asciiTheme="minorHAnsi" w:hAnsiTheme="minorHAnsi"/>
          <w:sz w:val="22"/>
          <w:szCs w:val="22"/>
        </w:rPr>
        <w:t xml:space="preserve">alla selezione dovranno inviare </w:t>
      </w:r>
      <w:r w:rsidR="00D548D8" w:rsidRPr="00CF740E">
        <w:rPr>
          <w:rFonts w:asciiTheme="minorHAnsi" w:hAnsiTheme="minorHAnsi"/>
          <w:sz w:val="22"/>
          <w:szCs w:val="22"/>
        </w:rPr>
        <w:t>la seguente documentazione:</w:t>
      </w:r>
    </w:p>
    <w:p w14:paraId="1C2D6359" w14:textId="77777777" w:rsidR="00D548D8" w:rsidRPr="00CF740E" w:rsidRDefault="00D548D8" w:rsidP="003F0FB7">
      <w:pPr>
        <w:pStyle w:val="Paragrafoelenco"/>
        <w:numPr>
          <w:ilvl w:val="0"/>
          <w:numId w:val="2"/>
        </w:numPr>
        <w:tabs>
          <w:tab w:val="left" w:pos="872"/>
        </w:tabs>
        <w:spacing w:before="0" w:after="120"/>
        <w:ind w:left="873" w:hanging="363"/>
        <w:rPr>
          <w:rFonts w:asciiTheme="minorHAnsi" w:hAnsiTheme="minorHAnsi"/>
        </w:rPr>
      </w:pPr>
      <w:r w:rsidRPr="00CF740E">
        <w:rPr>
          <w:rFonts w:asciiTheme="minorHAnsi" w:hAnsiTheme="minorHAnsi"/>
        </w:rPr>
        <w:t>domanda di partecipazione (come da modulo</w:t>
      </w:r>
      <w:r w:rsidRPr="00CF740E">
        <w:rPr>
          <w:rFonts w:asciiTheme="minorHAnsi" w:hAnsiTheme="minorHAnsi"/>
          <w:spacing w:val="3"/>
        </w:rPr>
        <w:t xml:space="preserve"> </w:t>
      </w:r>
      <w:r w:rsidRPr="00CF740E">
        <w:rPr>
          <w:rFonts w:asciiTheme="minorHAnsi" w:hAnsiTheme="minorHAnsi"/>
        </w:rPr>
        <w:t>allegato);</w:t>
      </w:r>
    </w:p>
    <w:p w14:paraId="14491DA8" w14:textId="77777777" w:rsidR="00D548D8" w:rsidRPr="00CF740E" w:rsidRDefault="00D548D8" w:rsidP="003F0FB7">
      <w:pPr>
        <w:pStyle w:val="Paragrafoelenco"/>
        <w:numPr>
          <w:ilvl w:val="0"/>
          <w:numId w:val="2"/>
        </w:numPr>
        <w:tabs>
          <w:tab w:val="left" w:pos="872"/>
        </w:tabs>
        <w:spacing w:before="0" w:after="120"/>
        <w:ind w:left="873" w:hanging="363"/>
        <w:rPr>
          <w:rFonts w:asciiTheme="minorHAnsi" w:hAnsiTheme="minorHAnsi"/>
        </w:rPr>
      </w:pPr>
      <w:r w:rsidRPr="00CF740E">
        <w:rPr>
          <w:rFonts w:asciiTheme="minorHAnsi" w:hAnsiTheme="minorHAnsi"/>
          <w:i/>
        </w:rPr>
        <w:t xml:space="preserve">curriculum vitae et </w:t>
      </w:r>
      <w:proofErr w:type="spellStart"/>
      <w:r w:rsidRPr="00CF740E">
        <w:rPr>
          <w:rFonts w:asciiTheme="minorHAnsi" w:hAnsiTheme="minorHAnsi"/>
          <w:i/>
        </w:rPr>
        <w:t>studiorum</w:t>
      </w:r>
      <w:proofErr w:type="spellEnd"/>
      <w:r w:rsidRPr="00CF740E">
        <w:rPr>
          <w:rFonts w:asciiTheme="minorHAnsi" w:hAnsiTheme="minorHAnsi"/>
          <w:i/>
        </w:rPr>
        <w:t xml:space="preserve"> </w:t>
      </w:r>
      <w:r w:rsidRPr="00CF740E">
        <w:rPr>
          <w:rFonts w:asciiTheme="minorHAnsi" w:hAnsiTheme="minorHAnsi"/>
        </w:rPr>
        <w:t>in formato europeo, debitamente</w:t>
      </w:r>
      <w:r w:rsidRPr="00CF740E">
        <w:rPr>
          <w:rFonts w:asciiTheme="minorHAnsi" w:hAnsiTheme="minorHAnsi"/>
          <w:spacing w:val="-15"/>
        </w:rPr>
        <w:t xml:space="preserve"> </w:t>
      </w:r>
      <w:r w:rsidRPr="00CF740E">
        <w:rPr>
          <w:rFonts w:asciiTheme="minorHAnsi" w:hAnsiTheme="minorHAnsi"/>
        </w:rPr>
        <w:t>sottoscritto;</w:t>
      </w:r>
    </w:p>
    <w:p w14:paraId="54038514" w14:textId="77777777" w:rsidR="00D548D8" w:rsidRPr="00CF740E" w:rsidRDefault="00D548D8" w:rsidP="003F0FB7">
      <w:pPr>
        <w:pStyle w:val="Paragrafoelenco"/>
        <w:numPr>
          <w:ilvl w:val="0"/>
          <w:numId w:val="2"/>
        </w:numPr>
        <w:tabs>
          <w:tab w:val="left" w:pos="872"/>
        </w:tabs>
        <w:spacing w:before="0" w:after="120"/>
        <w:ind w:left="873" w:hanging="363"/>
        <w:rPr>
          <w:rFonts w:asciiTheme="minorHAnsi" w:hAnsiTheme="minorHAnsi"/>
        </w:rPr>
      </w:pPr>
      <w:r w:rsidRPr="00CF740E">
        <w:rPr>
          <w:rFonts w:asciiTheme="minorHAnsi" w:hAnsiTheme="minorHAnsi"/>
        </w:rPr>
        <w:t>copia di documento di identità in corso di</w:t>
      </w:r>
      <w:r w:rsidRPr="00CF740E">
        <w:rPr>
          <w:rFonts w:asciiTheme="minorHAnsi" w:hAnsiTheme="minorHAnsi"/>
          <w:spacing w:val="-2"/>
        </w:rPr>
        <w:t xml:space="preserve"> </w:t>
      </w:r>
      <w:r w:rsidRPr="00CF740E">
        <w:rPr>
          <w:rFonts w:asciiTheme="minorHAnsi" w:hAnsiTheme="minorHAnsi"/>
        </w:rPr>
        <w:t>validità al momento della presentazione della domanda.</w:t>
      </w:r>
    </w:p>
    <w:p w14:paraId="2615424F" w14:textId="77777777" w:rsidR="005875EC" w:rsidRPr="008F1190" w:rsidRDefault="00477193" w:rsidP="00A37792">
      <w:pPr>
        <w:pStyle w:val="Corpotesto"/>
        <w:ind w:left="0"/>
        <w:jc w:val="both"/>
        <w:rPr>
          <w:rFonts w:asciiTheme="minorHAnsi" w:hAnsiTheme="minorHAnsi"/>
          <w:sz w:val="22"/>
          <w:szCs w:val="22"/>
        </w:rPr>
      </w:pPr>
      <w:r w:rsidRPr="00235E78">
        <w:rPr>
          <w:rFonts w:asciiTheme="minorHAnsi" w:hAnsiTheme="minorHAnsi"/>
          <w:sz w:val="22"/>
          <w:szCs w:val="22"/>
        </w:rPr>
        <w:t xml:space="preserve">La suddetta documentazione dovrà essere inviata </w:t>
      </w:r>
      <w:r w:rsidR="005875EC" w:rsidRPr="00235E78">
        <w:rPr>
          <w:rFonts w:asciiTheme="minorHAnsi" w:hAnsiTheme="minorHAnsi"/>
          <w:sz w:val="22"/>
          <w:szCs w:val="22"/>
        </w:rPr>
        <w:t>tramite il portale</w:t>
      </w:r>
      <w:r w:rsidR="00E72B1A" w:rsidRPr="00235E78">
        <w:rPr>
          <w:rFonts w:asciiTheme="minorHAnsi" w:hAnsiTheme="minorHAnsi"/>
          <w:sz w:val="22"/>
          <w:szCs w:val="22"/>
        </w:rPr>
        <w:t xml:space="preserve"> </w:t>
      </w:r>
      <w:hyperlink r:id="rId9" w:history="1">
        <w:r w:rsidR="00E72B1A" w:rsidRPr="00235E78">
          <w:rPr>
            <w:rStyle w:val="Collegamentoipertestuale"/>
            <w:rFonts w:asciiTheme="minorHAnsi" w:hAnsiTheme="minorHAnsi"/>
            <w:color w:val="auto"/>
            <w:sz w:val="22"/>
            <w:szCs w:val="22"/>
          </w:rPr>
          <w:t>https://cliclavoro.lavorocampania.it</w:t>
        </w:r>
      </w:hyperlink>
      <w:r w:rsidR="00E72B1A" w:rsidRPr="00235E78">
        <w:rPr>
          <w:rFonts w:asciiTheme="minorHAnsi" w:hAnsiTheme="minorHAnsi"/>
          <w:sz w:val="22"/>
          <w:szCs w:val="22"/>
        </w:rPr>
        <w:t xml:space="preserve"> </w:t>
      </w:r>
      <w:r w:rsidR="005875EC" w:rsidRPr="00235E78">
        <w:rPr>
          <w:rFonts w:asciiTheme="minorHAnsi" w:hAnsiTheme="minorHAnsi"/>
          <w:sz w:val="22"/>
          <w:szCs w:val="22"/>
        </w:rPr>
        <w:t xml:space="preserve"> </w:t>
      </w:r>
      <w:r w:rsidR="00E72B1A" w:rsidRPr="00235E78">
        <w:rPr>
          <w:rFonts w:asciiTheme="minorHAnsi" w:hAnsiTheme="minorHAnsi"/>
          <w:sz w:val="22"/>
          <w:szCs w:val="22"/>
        </w:rPr>
        <w:t xml:space="preserve">accedendo </w:t>
      </w:r>
      <w:r w:rsidR="006D020F" w:rsidRPr="00235E78">
        <w:rPr>
          <w:rFonts w:asciiTheme="minorHAnsi" w:hAnsiTheme="minorHAnsi"/>
          <w:sz w:val="22"/>
          <w:szCs w:val="22"/>
        </w:rPr>
        <w:t xml:space="preserve">con le credenziali ricevute </w:t>
      </w:r>
      <w:r w:rsidR="00E72B1A" w:rsidRPr="00235E78">
        <w:rPr>
          <w:rFonts w:asciiTheme="minorHAnsi" w:hAnsiTheme="minorHAnsi"/>
          <w:sz w:val="22"/>
          <w:szCs w:val="22"/>
        </w:rPr>
        <w:t xml:space="preserve">all’area Istanze Online “Progetto </w:t>
      </w:r>
      <w:r w:rsidR="00235E78">
        <w:rPr>
          <w:rFonts w:asciiTheme="minorHAnsi" w:hAnsiTheme="minorHAnsi"/>
          <w:sz w:val="22"/>
          <w:szCs w:val="22"/>
        </w:rPr>
        <w:t>ICE</w:t>
      </w:r>
      <w:r w:rsidR="00E72B1A" w:rsidRPr="00235E78">
        <w:rPr>
          <w:rFonts w:asciiTheme="minorHAnsi" w:hAnsiTheme="minorHAnsi"/>
          <w:sz w:val="22"/>
          <w:szCs w:val="22"/>
        </w:rPr>
        <w:t>”</w:t>
      </w:r>
      <w:r w:rsidR="006D020F" w:rsidRPr="00235E78">
        <w:rPr>
          <w:rFonts w:asciiTheme="minorHAnsi" w:hAnsiTheme="minorHAnsi"/>
          <w:sz w:val="22"/>
          <w:szCs w:val="22"/>
        </w:rPr>
        <w:t>.</w:t>
      </w:r>
    </w:p>
    <w:p w14:paraId="189D95B6" w14:textId="77777777" w:rsidR="00D548D8" w:rsidRPr="00D548D8" w:rsidRDefault="00D548D8" w:rsidP="00D548D8">
      <w:pPr>
        <w:pStyle w:val="Corpotesto"/>
        <w:ind w:left="0"/>
        <w:jc w:val="both"/>
        <w:rPr>
          <w:rFonts w:asciiTheme="minorHAnsi" w:hAnsiTheme="minorHAnsi"/>
          <w:sz w:val="22"/>
          <w:szCs w:val="22"/>
        </w:rPr>
      </w:pPr>
    </w:p>
    <w:p w14:paraId="708525C1" w14:textId="77777777" w:rsidR="005B7AD8" w:rsidRDefault="004F7770" w:rsidP="00F14CBA">
      <w:pPr>
        <w:pStyle w:val="Corpotesto"/>
        <w:ind w:left="0"/>
        <w:rPr>
          <w:rFonts w:asciiTheme="minorHAnsi" w:hAnsiTheme="minorHAnsi"/>
          <w:sz w:val="22"/>
          <w:szCs w:val="22"/>
        </w:rPr>
      </w:pPr>
      <w:r>
        <w:rPr>
          <w:rFonts w:asciiTheme="minorHAnsi" w:hAnsiTheme="minorHAnsi"/>
          <w:sz w:val="22"/>
          <w:szCs w:val="22"/>
          <w:u w:val="single"/>
        </w:rPr>
        <w:t>Non saranno ammesse domande pervenute con modalità diversa</w:t>
      </w:r>
      <w:r>
        <w:rPr>
          <w:rFonts w:asciiTheme="minorHAnsi" w:hAnsiTheme="minorHAnsi"/>
          <w:sz w:val="22"/>
          <w:szCs w:val="22"/>
        </w:rPr>
        <w:t>.</w:t>
      </w:r>
    </w:p>
    <w:p w14:paraId="3F06579F" w14:textId="77777777" w:rsidR="005B7AD8" w:rsidRDefault="005B7AD8">
      <w:pPr>
        <w:pStyle w:val="Corpotesto"/>
        <w:ind w:left="0"/>
        <w:rPr>
          <w:rFonts w:asciiTheme="minorHAnsi" w:hAnsiTheme="minorHAnsi"/>
          <w:sz w:val="22"/>
          <w:szCs w:val="22"/>
        </w:rPr>
      </w:pPr>
    </w:p>
    <w:p w14:paraId="715C4800" w14:textId="77777777" w:rsidR="005B7AD8" w:rsidRDefault="004F7770" w:rsidP="00F14CBA">
      <w:pPr>
        <w:pStyle w:val="Corpotesto"/>
        <w:ind w:left="0" w:right="122"/>
        <w:jc w:val="both"/>
        <w:rPr>
          <w:rFonts w:asciiTheme="minorHAnsi" w:hAnsiTheme="minorHAnsi"/>
          <w:sz w:val="22"/>
          <w:szCs w:val="22"/>
        </w:rPr>
      </w:pPr>
      <w:r w:rsidRPr="00A05787">
        <w:rPr>
          <w:rFonts w:asciiTheme="minorHAnsi" w:hAnsiTheme="minorHAnsi"/>
          <w:sz w:val="22"/>
          <w:szCs w:val="22"/>
        </w:rPr>
        <w:t>Le domande incomplete, la mancata sottoscrizione della domanda, la mancanza del documento di identità, del cv, il superamento della data di scadenza per la presentazione, ovvero qualsiasi difformità d</w:t>
      </w:r>
      <w:r w:rsidR="00CF740E">
        <w:rPr>
          <w:rFonts w:asciiTheme="minorHAnsi" w:hAnsiTheme="minorHAnsi"/>
          <w:sz w:val="22"/>
          <w:szCs w:val="22"/>
        </w:rPr>
        <w:t>a</w:t>
      </w:r>
      <w:r w:rsidRPr="00A05787">
        <w:rPr>
          <w:rFonts w:asciiTheme="minorHAnsi" w:hAnsiTheme="minorHAnsi"/>
          <w:sz w:val="22"/>
          <w:szCs w:val="22"/>
        </w:rPr>
        <w:t>lle prescrizioni del presente Avviso, costituiranno motivo di non ammissibilità alla selezione.</w:t>
      </w:r>
    </w:p>
    <w:p w14:paraId="7C430EA6" w14:textId="77777777" w:rsidR="000E0514" w:rsidRDefault="000E0514" w:rsidP="00F14CBA">
      <w:pPr>
        <w:pStyle w:val="Corpotesto"/>
        <w:ind w:left="0" w:right="122"/>
        <w:jc w:val="both"/>
        <w:rPr>
          <w:rFonts w:asciiTheme="minorHAnsi" w:hAnsiTheme="minorHAnsi"/>
          <w:sz w:val="22"/>
          <w:szCs w:val="22"/>
        </w:rPr>
      </w:pPr>
    </w:p>
    <w:p w14:paraId="3395F0D0" w14:textId="77777777" w:rsidR="000E0514" w:rsidRDefault="009352DC" w:rsidP="000E0514">
      <w:pPr>
        <w:pStyle w:val="Corpotesto"/>
        <w:ind w:left="0" w:right="122"/>
        <w:jc w:val="both"/>
        <w:rPr>
          <w:rFonts w:asciiTheme="minorHAnsi" w:hAnsiTheme="minorHAnsi"/>
          <w:sz w:val="22"/>
          <w:szCs w:val="22"/>
        </w:rPr>
      </w:pPr>
      <w:r>
        <w:rPr>
          <w:rFonts w:asciiTheme="minorHAnsi" w:hAnsiTheme="minorHAnsi"/>
          <w:sz w:val="22"/>
          <w:szCs w:val="22"/>
        </w:rPr>
        <w:t xml:space="preserve">L’eventuale provvedimento di esclusione verrà comunicato </w:t>
      </w:r>
      <w:r w:rsidRPr="00360978">
        <w:rPr>
          <w:rFonts w:asciiTheme="minorHAnsi" w:hAnsiTheme="minorHAnsi"/>
          <w:sz w:val="22"/>
          <w:szCs w:val="22"/>
        </w:rPr>
        <w:t>all’indirizzo di posta elettronica indi</w:t>
      </w:r>
      <w:r w:rsidR="00446CE3">
        <w:rPr>
          <w:rFonts w:asciiTheme="minorHAnsi" w:hAnsiTheme="minorHAnsi"/>
          <w:sz w:val="22"/>
          <w:szCs w:val="22"/>
        </w:rPr>
        <w:t>cato nella domanda di partecipazione</w:t>
      </w:r>
      <w:r w:rsidR="00003B5C" w:rsidRPr="00360978">
        <w:rPr>
          <w:rFonts w:asciiTheme="minorHAnsi" w:hAnsiTheme="minorHAnsi"/>
          <w:sz w:val="22"/>
          <w:szCs w:val="22"/>
        </w:rPr>
        <w:t>.</w:t>
      </w:r>
      <w:r w:rsidR="00F21D66" w:rsidRPr="00360978">
        <w:rPr>
          <w:rFonts w:asciiTheme="minorHAnsi" w:hAnsiTheme="minorHAnsi"/>
          <w:sz w:val="22"/>
          <w:szCs w:val="22"/>
        </w:rPr>
        <w:t xml:space="preserve"> </w:t>
      </w:r>
    </w:p>
    <w:p w14:paraId="1A4434CE" w14:textId="77777777" w:rsidR="000E0514" w:rsidRDefault="000E0514" w:rsidP="000E0514">
      <w:pPr>
        <w:pStyle w:val="Corpotesto"/>
        <w:ind w:left="0" w:right="122"/>
        <w:jc w:val="both"/>
        <w:rPr>
          <w:rFonts w:asciiTheme="minorHAnsi" w:hAnsiTheme="minorHAnsi"/>
          <w:sz w:val="22"/>
          <w:szCs w:val="22"/>
        </w:rPr>
      </w:pPr>
    </w:p>
    <w:p w14:paraId="45AA8320" w14:textId="77777777" w:rsidR="00290A8D" w:rsidRPr="000E0514" w:rsidRDefault="004F7770" w:rsidP="000E0514">
      <w:pPr>
        <w:pStyle w:val="Corpotesto"/>
        <w:ind w:left="0" w:right="122"/>
        <w:jc w:val="both"/>
        <w:rPr>
          <w:rFonts w:ascii="Calibri" w:hAnsi="Calibri" w:cs="Calibri"/>
          <w:sz w:val="22"/>
          <w:szCs w:val="22"/>
        </w:rPr>
      </w:pPr>
      <w:r w:rsidRPr="000E0514">
        <w:rPr>
          <w:rFonts w:ascii="Calibri" w:hAnsi="Calibri" w:cs="Calibri"/>
          <w:sz w:val="22"/>
          <w:szCs w:val="22"/>
        </w:rPr>
        <w:t>La partecipazione</w:t>
      </w:r>
      <w:r w:rsidR="002E18D4" w:rsidRPr="000E0514">
        <w:rPr>
          <w:rFonts w:ascii="Calibri" w:hAnsi="Calibri" w:cs="Calibri"/>
          <w:sz w:val="22"/>
          <w:szCs w:val="22"/>
        </w:rPr>
        <w:t xml:space="preserve"> al corso è totalmente gratuita.</w:t>
      </w:r>
    </w:p>
    <w:p w14:paraId="3975369F" w14:textId="77777777" w:rsidR="00185E85" w:rsidRDefault="00185E85" w:rsidP="002E18D4">
      <w:pPr>
        <w:spacing w:after="0" w:line="240" w:lineRule="auto"/>
        <w:rPr>
          <w:b/>
        </w:rPr>
      </w:pPr>
    </w:p>
    <w:p w14:paraId="60BD3CFD" w14:textId="77777777" w:rsidR="00235E78" w:rsidRDefault="00235E78" w:rsidP="00E4328B">
      <w:pPr>
        <w:spacing w:after="120" w:line="240" w:lineRule="auto"/>
        <w:rPr>
          <w:b/>
        </w:rPr>
      </w:pPr>
    </w:p>
    <w:p w14:paraId="56D99DD6" w14:textId="77777777" w:rsidR="00652AC9" w:rsidRDefault="00652AC9" w:rsidP="00E4328B">
      <w:pPr>
        <w:spacing w:after="120" w:line="240" w:lineRule="auto"/>
        <w:rPr>
          <w:b/>
        </w:rPr>
      </w:pPr>
      <w:r>
        <w:rPr>
          <w:b/>
        </w:rPr>
        <w:t xml:space="preserve">ARTICOLO 5 – COMUNICAZIONI </w:t>
      </w:r>
    </w:p>
    <w:p w14:paraId="7588F21B" w14:textId="77777777" w:rsidR="00652AC9" w:rsidRPr="00D264BA" w:rsidRDefault="00D264BA" w:rsidP="00DB4EE3">
      <w:pPr>
        <w:spacing w:after="0" w:line="240" w:lineRule="auto"/>
        <w:jc w:val="both"/>
        <w:rPr>
          <w:color w:val="00A65D"/>
        </w:rPr>
      </w:pPr>
      <w:r w:rsidRPr="00D264BA">
        <w:t>Tutte le comunicazioni inerenti il presente avviso</w:t>
      </w:r>
      <w:r w:rsidR="00652AC9" w:rsidRPr="00D264BA">
        <w:t xml:space="preserve"> verranno </w:t>
      </w:r>
      <w:r w:rsidRPr="00D264BA">
        <w:t>effettuate all’indirizzo</w:t>
      </w:r>
      <w:r w:rsidR="00446CE3">
        <w:t xml:space="preserve"> di posta </w:t>
      </w:r>
      <w:r w:rsidR="009E1F79">
        <w:t xml:space="preserve">elettronica </w:t>
      </w:r>
      <w:r w:rsidR="009E1F79" w:rsidRPr="00D264BA">
        <w:t>indicato</w:t>
      </w:r>
      <w:r w:rsidRPr="00D264BA">
        <w:t xml:space="preserve"> nel</w:t>
      </w:r>
      <w:r w:rsidR="00446CE3">
        <w:t>la domanda di partecipazione</w:t>
      </w:r>
      <w:r w:rsidRPr="00D264BA">
        <w:t>.</w:t>
      </w:r>
    </w:p>
    <w:p w14:paraId="21BCEE12" w14:textId="77777777" w:rsidR="005B7AD8" w:rsidRDefault="005B7AD8" w:rsidP="00E4328B">
      <w:pPr>
        <w:pStyle w:val="Corpotesto"/>
        <w:ind w:left="0" w:right="122"/>
        <w:jc w:val="both"/>
        <w:rPr>
          <w:rFonts w:asciiTheme="minorHAnsi" w:hAnsiTheme="minorHAnsi"/>
          <w:sz w:val="22"/>
          <w:szCs w:val="22"/>
        </w:rPr>
      </w:pPr>
    </w:p>
    <w:p w14:paraId="6805F08B" w14:textId="77777777" w:rsidR="0002056E" w:rsidRDefault="0002056E">
      <w:pPr>
        <w:spacing w:after="0" w:line="240" w:lineRule="auto"/>
        <w:ind w:left="154"/>
        <w:rPr>
          <w:b/>
        </w:rPr>
      </w:pPr>
    </w:p>
    <w:p w14:paraId="46E9F3B1" w14:textId="77777777" w:rsidR="005B7AD8" w:rsidRDefault="00D264BA" w:rsidP="00E4328B">
      <w:pPr>
        <w:spacing w:after="120" w:line="240" w:lineRule="auto"/>
        <w:rPr>
          <w:b/>
        </w:rPr>
      </w:pPr>
      <w:r>
        <w:rPr>
          <w:b/>
        </w:rPr>
        <w:t>ARTICOLO 6</w:t>
      </w:r>
      <w:r w:rsidR="004F7770">
        <w:rPr>
          <w:b/>
        </w:rPr>
        <w:t xml:space="preserve"> – CRITERI DI SELEZIONE E FORMAZIONE DELLA GRADUATORIA </w:t>
      </w:r>
    </w:p>
    <w:p w14:paraId="1836960F" w14:textId="77777777" w:rsidR="005B7AD8" w:rsidRPr="00752458" w:rsidRDefault="004F7770" w:rsidP="00C12697">
      <w:pPr>
        <w:pStyle w:val="Corpotesto"/>
        <w:spacing w:after="120"/>
        <w:ind w:left="0"/>
        <w:jc w:val="both"/>
        <w:rPr>
          <w:rFonts w:asciiTheme="minorHAnsi" w:eastAsiaTheme="minorHAnsi" w:hAnsiTheme="minorHAnsi" w:cstheme="minorBidi"/>
          <w:color w:val="FF0000"/>
          <w:sz w:val="22"/>
          <w:szCs w:val="22"/>
          <w:lang w:eastAsia="en-US" w:bidi="ar-SA"/>
        </w:rPr>
      </w:pPr>
      <w:bookmarkStart w:id="1" w:name="_Hlk46403200"/>
      <w:r>
        <w:rPr>
          <w:rFonts w:asciiTheme="minorHAnsi" w:hAnsiTheme="minorHAnsi"/>
          <w:sz w:val="22"/>
          <w:szCs w:val="22"/>
        </w:rPr>
        <w:t xml:space="preserve">Saranno ammessi alla partecipazione alle attività </w:t>
      </w:r>
      <w:r w:rsidR="007656C6">
        <w:rPr>
          <w:rFonts w:asciiTheme="minorHAnsi" w:hAnsiTheme="minorHAnsi"/>
          <w:sz w:val="22"/>
          <w:szCs w:val="22"/>
        </w:rPr>
        <w:t>di formazione</w:t>
      </w:r>
      <w:r w:rsidR="00312524">
        <w:rPr>
          <w:rFonts w:asciiTheme="minorHAnsi" w:hAnsiTheme="minorHAnsi"/>
          <w:sz w:val="22"/>
          <w:szCs w:val="22"/>
        </w:rPr>
        <w:t xml:space="preserve"> </w:t>
      </w:r>
      <w:r w:rsidR="009D52D2" w:rsidRPr="009D52D2">
        <w:rPr>
          <w:rFonts w:asciiTheme="minorHAnsi" w:hAnsiTheme="minorHAnsi"/>
          <w:b/>
          <w:bCs/>
          <w:sz w:val="22"/>
          <w:szCs w:val="22"/>
        </w:rPr>
        <w:t>20 (venti)</w:t>
      </w:r>
      <w:r w:rsidR="009D52D2">
        <w:rPr>
          <w:rFonts w:asciiTheme="minorHAnsi" w:hAnsiTheme="minorHAnsi"/>
          <w:sz w:val="22"/>
          <w:szCs w:val="22"/>
        </w:rPr>
        <w:t xml:space="preserve"> partecipanti</w:t>
      </w:r>
      <w:r w:rsidR="006379A4">
        <w:rPr>
          <w:rFonts w:asciiTheme="minorHAnsi" w:hAnsiTheme="minorHAnsi"/>
          <w:sz w:val="22"/>
          <w:szCs w:val="22"/>
        </w:rPr>
        <w:t xml:space="preserve"> per classe</w:t>
      </w:r>
      <w:r w:rsidR="008C3F4E">
        <w:rPr>
          <w:rFonts w:asciiTheme="minorHAnsi" w:hAnsiTheme="minorHAnsi"/>
          <w:sz w:val="22"/>
          <w:szCs w:val="22"/>
        </w:rPr>
        <w:t>.</w:t>
      </w:r>
    </w:p>
    <w:p w14:paraId="01277F3E" w14:textId="77777777" w:rsidR="0008460D" w:rsidRDefault="004F7770" w:rsidP="0008460D">
      <w:pPr>
        <w:autoSpaceDE w:val="0"/>
        <w:autoSpaceDN w:val="0"/>
        <w:adjustRightInd w:val="0"/>
        <w:spacing w:after="0" w:line="240" w:lineRule="auto"/>
        <w:jc w:val="both"/>
      </w:pPr>
      <w:r>
        <w:t>I destinatari dell’intervento saranno selezionati in base alle richieste pervenute, attraverso un colloquio attitudinale volto ad accertare interesse,</w:t>
      </w:r>
      <w:r>
        <w:rPr>
          <w:color w:val="FF0000"/>
        </w:rPr>
        <w:t xml:space="preserve"> </w:t>
      </w:r>
      <w:r w:rsidRPr="00524250">
        <w:t>motivazione</w:t>
      </w:r>
      <w:r>
        <w:t xml:space="preserve"> e disponibilità alla effettiva partecipazione.</w:t>
      </w:r>
    </w:p>
    <w:p w14:paraId="63490D11" w14:textId="77777777" w:rsidR="00C0368E" w:rsidRDefault="00C0368E" w:rsidP="0008460D">
      <w:pPr>
        <w:autoSpaceDE w:val="0"/>
        <w:autoSpaceDN w:val="0"/>
        <w:adjustRightInd w:val="0"/>
        <w:spacing w:after="0" w:line="240" w:lineRule="auto"/>
        <w:jc w:val="both"/>
      </w:pPr>
    </w:p>
    <w:p w14:paraId="04873114" w14:textId="77777777" w:rsidR="00304298" w:rsidRPr="005875EC" w:rsidRDefault="00304298" w:rsidP="005875EC">
      <w:pPr>
        <w:shd w:val="clear" w:color="auto" w:fill="FFFFFF"/>
        <w:spacing w:after="0" w:line="240" w:lineRule="auto"/>
        <w:rPr>
          <w:rFonts w:cstheme="minorHAnsi"/>
        </w:rPr>
      </w:pPr>
      <w:r w:rsidRPr="00304298">
        <w:rPr>
          <w:rFonts w:cstheme="minorHAnsi"/>
          <w:bCs/>
          <w:iCs/>
          <w:lang w:bidi="it-IT"/>
        </w:rPr>
        <w:t>L’elenco degli ammessi al colloquio attitudinale sarà redatto dando priorità ai percettori del RdC</w:t>
      </w:r>
      <w:r w:rsidRPr="00304298">
        <w:rPr>
          <w:rFonts w:cstheme="minorHAnsi"/>
          <w:bCs/>
          <w:lang w:bidi="it-IT"/>
        </w:rPr>
        <w:t xml:space="preserve"> secondo l’ordine cronologico di presentazione delle domande </w:t>
      </w:r>
      <w:r w:rsidRPr="00304298">
        <w:rPr>
          <w:rFonts w:cstheme="minorHAnsi"/>
          <w:bCs/>
          <w:iCs/>
          <w:lang w:bidi="it-IT"/>
        </w:rPr>
        <w:t xml:space="preserve">sarà pubblicato sul sito di Anpal Servizi Spa </w:t>
      </w:r>
      <w:r w:rsidRPr="00304298">
        <w:rPr>
          <w:rFonts w:cstheme="minorHAnsi"/>
          <w:bCs/>
          <w:iCs/>
        </w:rPr>
        <w:t xml:space="preserve">e sul sito della Regione </w:t>
      </w:r>
      <w:r w:rsidRPr="008F1190">
        <w:rPr>
          <w:rFonts w:cstheme="minorHAnsi"/>
        </w:rPr>
        <w:t>Campania</w:t>
      </w:r>
      <w:r w:rsidR="005875EC" w:rsidRPr="008F1190">
        <w:rPr>
          <w:rFonts w:cstheme="minorHAnsi"/>
        </w:rPr>
        <w:t xml:space="preserve"> </w:t>
      </w:r>
      <w:hyperlink r:id="rId10" w:history="1">
        <w:r w:rsidR="005875EC" w:rsidRPr="008F1190">
          <w:rPr>
            <w:rStyle w:val="Collegamentoipertestuale"/>
            <w:rFonts w:cstheme="minorHAnsi"/>
            <w:color w:val="auto"/>
          </w:rPr>
          <w:t>http://www.regione.campania.it</w:t>
        </w:r>
      </w:hyperlink>
      <w:r w:rsidR="005875EC" w:rsidRPr="00CA6AE5">
        <w:rPr>
          <w:rFonts w:cstheme="minorHAnsi"/>
          <w:color w:val="FF0000"/>
        </w:rPr>
        <w:t xml:space="preserve"> </w:t>
      </w:r>
      <w:r w:rsidR="005875EC">
        <w:rPr>
          <w:rFonts w:cstheme="minorHAnsi"/>
        </w:rPr>
        <w:t xml:space="preserve">. </w:t>
      </w:r>
      <w:r w:rsidRPr="00304298">
        <w:rPr>
          <w:rFonts w:cstheme="minorHAnsi"/>
          <w:bCs/>
          <w:iCs/>
          <w:lang w:bidi="it-IT"/>
        </w:rPr>
        <w:t>Si procederà ad effettuare i colloqui attitudinali in tale ordine</w:t>
      </w:r>
      <w:r w:rsidRPr="00304298">
        <w:rPr>
          <w:rFonts w:cstheme="minorHAnsi"/>
          <w:bCs/>
          <w:iCs/>
        </w:rPr>
        <w:t xml:space="preserve"> e fino alla concorrenza di un numero di idonei pari a massimo </w:t>
      </w:r>
      <w:r w:rsidR="008C3F4E" w:rsidRPr="008C3F4E">
        <w:rPr>
          <w:rFonts w:cstheme="minorHAnsi"/>
          <w:bCs/>
          <w:iCs/>
        </w:rPr>
        <w:t>80</w:t>
      </w:r>
      <w:r w:rsidR="00736325" w:rsidRPr="008C3F4E">
        <w:rPr>
          <w:rFonts w:cstheme="minorHAnsi"/>
          <w:bCs/>
          <w:iCs/>
        </w:rPr>
        <w:t xml:space="preserve"> (</w:t>
      </w:r>
      <w:r w:rsidR="008C3F4E" w:rsidRPr="008C3F4E">
        <w:rPr>
          <w:rFonts w:cstheme="minorHAnsi"/>
          <w:bCs/>
          <w:iCs/>
        </w:rPr>
        <w:t>ottanta</w:t>
      </w:r>
      <w:r w:rsidR="00736325" w:rsidRPr="008C3F4E">
        <w:rPr>
          <w:rFonts w:cstheme="minorHAnsi"/>
          <w:bCs/>
          <w:iCs/>
        </w:rPr>
        <w:t>)</w:t>
      </w:r>
      <w:r w:rsidR="00BC3101" w:rsidRPr="008C3F4E">
        <w:rPr>
          <w:rFonts w:cstheme="minorHAnsi"/>
          <w:bCs/>
          <w:iCs/>
        </w:rPr>
        <w:t>,</w:t>
      </w:r>
      <w:r w:rsidRPr="008C3F4E">
        <w:rPr>
          <w:rFonts w:cstheme="minorHAnsi"/>
          <w:bCs/>
          <w:iCs/>
        </w:rPr>
        <w:t xml:space="preserve"> ossia il doppio dei posti disponibili per </w:t>
      </w:r>
      <w:r w:rsidR="00312524" w:rsidRPr="008C3F4E">
        <w:rPr>
          <w:rFonts w:cstheme="minorHAnsi"/>
          <w:bCs/>
          <w:iCs/>
        </w:rPr>
        <w:t>le due edizioni del</w:t>
      </w:r>
      <w:r w:rsidRPr="008C3F4E">
        <w:rPr>
          <w:rFonts w:cstheme="minorHAnsi"/>
          <w:bCs/>
          <w:iCs/>
        </w:rPr>
        <w:t xml:space="preserve"> corso di formazione.</w:t>
      </w:r>
      <w:r>
        <w:rPr>
          <w:rFonts w:cstheme="minorHAnsi"/>
          <w:bCs/>
          <w:iCs/>
        </w:rPr>
        <w:t xml:space="preserve"> </w:t>
      </w:r>
    </w:p>
    <w:p w14:paraId="51727A6C" w14:textId="77777777" w:rsidR="00304298" w:rsidRDefault="00304298" w:rsidP="00C0368E">
      <w:pPr>
        <w:autoSpaceDE w:val="0"/>
        <w:autoSpaceDN w:val="0"/>
        <w:adjustRightInd w:val="0"/>
        <w:spacing w:after="0" w:line="240" w:lineRule="auto"/>
        <w:jc w:val="both"/>
        <w:rPr>
          <w:rFonts w:cstheme="minorHAnsi"/>
          <w:bCs/>
          <w:iCs/>
        </w:rPr>
      </w:pPr>
    </w:p>
    <w:p w14:paraId="2FCF56E1" w14:textId="77777777" w:rsidR="00312524" w:rsidRPr="009B1F5B" w:rsidRDefault="00312524" w:rsidP="00312524">
      <w:pPr>
        <w:pStyle w:val="Corpotesto"/>
        <w:ind w:left="0" w:right="122"/>
        <w:jc w:val="both"/>
        <w:rPr>
          <w:rFonts w:asciiTheme="minorHAnsi" w:hAnsiTheme="minorHAnsi"/>
          <w:sz w:val="22"/>
          <w:szCs w:val="22"/>
        </w:rPr>
      </w:pPr>
      <w:r w:rsidRPr="008C3F4E">
        <w:rPr>
          <w:rFonts w:asciiTheme="minorHAnsi" w:hAnsiTheme="minorHAnsi"/>
          <w:sz w:val="22"/>
          <w:szCs w:val="22"/>
        </w:rPr>
        <w:t>La comunicazione di convocazione nel luogo e nell’ora stabiliti per il colloquio attitudinale avverrà via mail all’indirizzo indicato nella domanda di partecipazione.</w:t>
      </w:r>
    </w:p>
    <w:p w14:paraId="4044C0D1" w14:textId="77777777" w:rsidR="00312524" w:rsidRDefault="00312524" w:rsidP="00C0368E">
      <w:pPr>
        <w:autoSpaceDE w:val="0"/>
        <w:autoSpaceDN w:val="0"/>
        <w:adjustRightInd w:val="0"/>
        <w:spacing w:after="0" w:line="240" w:lineRule="auto"/>
        <w:jc w:val="both"/>
        <w:rPr>
          <w:rFonts w:cstheme="minorHAnsi"/>
          <w:bCs/>
          <w:iCs/>
        </w:rPr>
      </w:pPr>
    </w:p>
    <w:p w14:paraId="28A5EBEB" w14:textId="77777777" w:rsidR="00000FE7" w:rsidRPr="006F30A4" w:rsidRDefault="00C12697" w:rsidP="002A75FB">
      <w:pPr>
        <w:pStyle w:val="Corpotesto"/>
        <w:spacing w:after="120"/>
        <w:ind w:left="0" w:right="125"/>
        <w:jc w:val="both"/>
        <w:rPr>
          <w:rFonts w:asciiTheme="minorHAnsi" w:eastAsiaTheme="minorHAnsi" w:hAnsiTheme="minorHAnsi" w:cstheme="minorBidi"/>
          <w:bCs/>
          <w:sz w:val="22"/>
          <w:szCs w:val="22"/>
          <w:lang w:eastAsia="en-US" w:bidi="ar-SA"/>
        </w:rPr>
      </w:pPr>
      <w:r>
        <w:rPr>
          <w:rFonts w:asciiTheme="minorHAnsi" w:hAnsiTheme="minorHAnsi"/>
          <w:sz w:val="22"/>
          <w:szCs w:val="22"/>
        </w:rPr>
        <w:t>Gli elenchi nominativi di coloro che avranno superato il colloquio attitudinale e sono ammessi a sostenere la prova di verifica del livello di conoscenza della lingua inglese saranno pubblicati sui siti di Anpal Servizi Spa e di ICE-Agenzia</w:t>
      </w:r>
      <w:r>
        <w:t xml:space="preserve"> </w:t>
      </w:r>
      <w:r w:rsidRPr="00391411">
        <w:rPr>
          <w:rFonts w:asciiTheme="minorHAnsi" w:hAnsiTheme="minorHAnsi"/>
          <w:sz w:val="22"/>
          <w:szCs w:val="22"/>
        </w:rPr>
        <w:t>e sul sito della Regione Campania</w:t>
      </w:r>
      <w:r w:rsidR="00736325">
        <w:rPr>
          <w:rFonts w:asciiTheme="minorHAnsi" w:eastAsiaTheme="minorHAnsi" w:hAnsiTheme="minorHAnsi" w:cstheme="minorBidi"/>
          <w:bCs/>
          <w:sz w:val="22"/>
          <w:szCs w:val="22"/>
          <w:lang w:eastAsia="en-US" w:bidi="ar-SA"/>
        </w:rPr>
        <w:t>.</w:t>
      </w:r>
    </w:p>
    <w:p w14:paraId="00584F9F" w14:textId="77777777" w:rsidR="00621E0C" w:rsidRPr="00CA3A76" w:rsidRDefault="00312524" w:rsidP="002E18D4">
      <w:pPr>
        <w:pStyle w:val="Corpotesto"/>
        <w:ind w:left="0" w:right="122"/>
        <w:jc w:val="both"/>
        <w:rPr>
          <w:rFonts w:asciiTheme="minorHAnsi" w:hAnsiTheme="minorHAnsi"/>
          <w:sz w:val="22"/>
          <w:szCs w:val="22"/>
        </w:rPr>
      </w:pPr>
      <w:r w:rsidRPr="00CA3A76">
        <w:rPr>
          <w:rFonts w:asciiTheme="minorHAnsi" w:hAnsiTheme="minorHAnsi"/>
          <w:sz w:val="22"/>
          <w:szCs w:val="22"/>
        </w:rPr>
        <w:t xml:space="preserve">La verifica della conoscenza della lingua inglese sarà effettuata da ICE, con l’ausilio di una società specializzata. </w:t>
      </w:r>
      <w:r w:rsidR="00621E0C" w:rsidRPr="00CA3A76">
        <w:rPr>
          <w:rFonts w:asciiTheme="minorHAnsi" w:hAnsiTheme="minorHAnsi"/>
          <w:sz w:val="22"/>
          <w:szCs w:val="22"/>
        </w:rPr>
        <w:t>La comunicazione di convocazione nel luogo e nell’ora stabiliti per la verifica del livello di inglese avverrà via mail all’indirizzo indicato nel</w:t>
      </w:r>
      <w:r w:rsidR="00446CE3" w:rsidRPr="00CA3A76">
        <w:rPr>
          <w:rFonts w:asciiTheme="minorHAnsi" w:hAnsiTheme="minorHAnsi"/>
          <w:sz w:val="22"/>
          <w:szCs w:val="22"/>
        </w:rPr>
        <w:t>la domanda di partecipazione</w:t>
      </w:r>
      <w:r w:rsidR="00621E0C" w:rsidRPr="00CA3A76">
        <w:rPr>
          <w:rFonts w:asciiTheme="minorHAnsi" w:hAnsiTheme="minorHAnsi"/>
          <w:sz w:val="22"/>
          <w:szCs w:val="22"/>
        </w:rPr>
        <w:t>.</w:t>
      </w:r>
    </w:p>
    <w:p w14:paraId="56F3318B" w14:textId="77777777" w:rsidR="005A0F09" w:rsidRPr="00CA3A76" w:rsidRDefault="005A0F09" w:rsidP="002E18D4">
      <w:pPr>
        <w:pStyle w:val="Corpotesto"/>
        <w:ind w:left="0"/>
        <w:jc w:val="both"/>
        <w:rPr>
          <w:rFonts w:asciiTheme="minorHAnsi" w:hAnsiTheme="minorHAnsi"/>
          <w:sz w:val="22"/>
          <w:szCs w:val="22"/>
        </w:rPr>
      </w:pPr>
    </w:p>
    <w:p w14:paraId="4AC096D6" w14:textId="77777777" w:rsidR="005B7AD8" w:rsidRDefault="00800811" w:rsidP="00800811">
      <w:pPr>
        <w:pStyle w:val="Corpotesto"/>
        <w:ind w:left="0"/>
        <w:jc w:val="both"/>
        <w:rPr>
          <w:rFonts w:asciiTheme="minorHAnsi" w:hAnsiTheme="minorHAnsi"/>
          <w:sz w:val="22"/>
          <w:szCs w:val="22"/>
        </w:rPr>
      </w:pPr>
      <w:r w:rsidRPr="00CA3A76">
        <w:rPr>
          <w:rFonts w:asciiTheme="minorHAnsi" w:hAnsiTheme="minorHAnsi"/>
          <w:sz w:val="22"/>
          <w:szCs w:val="22"/>
        </w:rPr>
        <w:t>I</w:t>
      </w:r>
      <w:r w:rsidR="004F7770" w:rsidRPr="00CA3A76">
        <w:rPr>
          <w:rFonts w:asciiTheme="minorHAnsi" w:hAnsiTheme="minorHAnsi"/>
          <w:sz w:val="22"/>
          <w:szCs w:val="22"/>
        </w:rPr>
        <w:t xml:space="preserve">l candidato dovrà presentarsi </w:t>
      </w:r>
      <w:r w:rsidR="00312524" w:rsidRPr="00CA3A76">
        <w:rPr>
          <w:rFonts w:asciiTheme="minorHAnsi" w:hAnsiTheme="minorHAnsi"/>
          <w:sz w:val="22"/>
          <w:szCs w:val="22"/>
        </w:rPr>
        <w:t>a</w:t>
      </w:r>
      <w:r w:rsidR="00621E0C" w:rsidRPr="00CA3A76">
        <w:rPr>
          <w:rFonts w:asciiTheme="minorHAnsi" w:hAnsiTheme="minorHAnsi"/>
          <w:sz w:val="22"/>
          <w:szCs w:val="22"/>
        </w:rPr>
        <w:t xml:space="preserve"> tutte le prove </w:t>
      </w:r>
      <w:r w:rsidR="004F7770" w:rsidRPr="00CA3A76">
        <w:rPr>
          <w:rFonts w:asciiTheme="minorHAnsi" w:hAnsiTheme="minorHAnsi"/>
          <w:sz w:val="22"/>
          <w:szCs w:val="22"/>
        </w:rPr>
        <w:t>munito di un valido documento di riconoscimento.</w:t>
      </w:r>
    </w:p>
    <w:p w14:paraId="596762D6" w14:textId="77777777" w:rsidR="00FB4CA0" w:rsidRPr="002834E6" w:rsidRDefault="00FB4CA0" w:rsidP="00800811">
      <w:pPr>
        <w:pStyle w:val="Corpotesto"/>
        <w:ind w:left="0"/>
        <w:jc w:val="both"/>
        <w:rPr>
          <w:rFonts w:asciiTheme="minorHAnsi" w:hAnsiTheme="minorHAnsi"/>
          <w:color w:val="0070C0"/>
          <w:sz w:val="22"/>
          <w:szCs w:val="22"/>
        </w:rPr>
      </w:pPr>
    </w:p>
    <w:p w14:paraId="6E479670" w14:textId="77777777" w:rsidR="00E448B4" w:rsidRPr="0006389B" w:rsidRDefault="00D020DD" w:rsidP="0011315A">
      <w:pPr>
        <w:pStyle w:val="Corpotesto"/>
        <w:ind w:left="0"/>
        <w:jc w:val="both"/>
        <w:rPr>
          <w:rFonts w:asciiTheme="minorHAnsi" w:hAnsiTheme="minorHAnsi"/>
          <w:color w:val="000000" w:themeColor="text1"/>
          <w:sz w:val="22"/>
          <w:szCs w:val="22"/>
        </w:rPr>
      </w:pPr>
      <w:r w:rsidRPr="00CA3A76">
        <w:rPr>
          <w:rFonts w:asciiTheme="minorHAnsi" w:hAnsiTheme="minorHAnsi"/>
          <w:sz w:val="22"/>
          <w:szCs w:val="22"/>
        </w:rPr>
        <w:t>L’elenco</w:t>
      </w:r>
      <w:r w:rsidR="0006389B" w:rsidRPr="00CA3A76">
        <w:rPr>
          <w:rFonts w:asciiTheme="minorHAnsi" w:hAnsiTheme="minorHAnsi"/>
          <w:sz w:val="22"/>
          <w:szCs w:val="22"/>
        </w:rPr>
        <w:t xml:space="preserve"> </w:t>
      </w:r>
      <w:r w:rsidR="00CE4BB2" w:rsidRPr="00CA3A76">
        <w:rPr>
          <w:rFonts w:asciiTheme="minorHAnsi" w:hAnsiTheme="minorHAnsi"/>
          <w:sz w:val="22"/>
          <w:szCs w:val="22"/>
        </w:rPr>
        <w:t xml:space="preserve">degli ammessi alla partecipazione ai corsi di formazione </w:t>
      </w:r>
      <w:r w:rsidR="004F7770" w:rsidRPr="00CA3A76">
        <w:rPr>
          <w:rFonts w:asciiTheme="minorHAnsi" w:hAnsiTheme="minorHAnsi"/>
          <w:sz w:val="22"/>
          <w:szCs w:val="22"/>
        </w:rPr>
        <w:t>sarà</w:t>
      </w:r>
      <w:r w:rsidR="00E448B4" w:rsidRPr="00CA3A76">
        <w:rPr>
          <w:rFonts w:asciiTheme="minorHAnsi" w:hAnsiTheme="minorHAnsi"/>
          <w:sz w:val="22"/>
          <w:szCs w:val="22"/>
        </w:rPr>
        <w:t xml:space="preserve"> redatto</w:t>
      </w:r>
      <w:r w:rsidR="004F7770" w:rsidRPr="00CA3A76">
        <w:rPr>
          <w:rFonts w:asciiTheme="minorHAnsi" w:hAnsiTheme="minorHAnsi"/>
          <w:sz w:val="22"/>
          <w:szCs w:val="22"/>
        </w:rPr>
        <w:t xml:space="preserve"> </w:t>
      </w:r>
      <w:r w:rsidR="000E0514" w:rsidRPr="00CA3A76">
        <w:rPr>
          <w:rFonts w:asciiTheme="minorHAnsi" w:hAnsiTheme="minorHAnsi"/>
          <w:sz w:val="22"/>
          <w:szCs w:val="22"/>
        </w:rPr>
        <w:t xml:space="preserve">da ICE </w:t>
      </w:r>
      <w:r w:rsidR="004F7770" w:rsidRPr="00CA3A76">
        <w:rPr>
          <w:rFonts w:asciiTheme="minorHAnsi" w:hAnsiTheme="minorHAnsi"/>
          <w:sz w:val="22"/>
          <w:szCs w:val="22"/>
        </w:rPr>
        <w:t>sulla base dell’esito della</w:t>
      </w:r>
      <w:r w:rsidR="004F7770" w:rsidRPr="00621E0C">
        <w:rPr>
          <w:rFonts w:asciiTheme="minorHAnsi" w:hAnsiTheme="minorHAnsi"/>
          <w:sz w:val="22"/>
          <w:szCs w:val="22"/>
        </w:rPr>
        <w:t xml:space="preserve"> prova di lingua inglese</w:t>
      </w:r>
      <w:r w:rsidR="00E448B4" w:rsidRPr="00E448B4">
        <w:rPr>
          <w:rFonts w:asciiTheme="minorHAnsi" w:hAnsiTheme="minorHAnsi"/>
          <w:sz w:val="22"/>
          <w:szCs w:val="22"/>
        </w:rPr>
        <w:t xml:space="preserve">, </w:t>
      </w:r>
      <w:r w:rsidR="00E448B4" w:rsidRPr="0006389B">
        <w:rPr>
          <w:rFonts w:asciiTheme="minorHAnsi" w:hAnsiTheme="minorHAnsi"/>
          <w:color w:val="000000" w:themeColor="text1"/>
          <w:sz w:val="22"/>
          <w:szCs w:val="22"/>
        </w:rPr>
        <w:t>dando priorità ai beneficiari del reddito di cittadinanz</w:t>
      </w:r>
      <w:r w:rsidR="0006389B">
        <w:rPr>
          <w:rFonts w:asciiTheme="minorHAnsi" w:hAnsiTheme="minorHAnsi"/>
          <w:color w:val="000000" w:themeColor="text1"/>
          <w:sz w:val="22"/>
          <w:szCs w:val="22"/>
        </w:rPr>
        <w:t>a che abbiano ottenuto almeno il livello B</w:t>
      </w:r>
      <w:r w:rsidR="00E448B4" w:rsidRPr="0006389B">
        <w:rPr>
          <w:rFonts w:asciiTheme="minorHAnsi" w:hAnsiTheme="minorHAnsi"/>
          <w:color w:val="000000" w:themeColor="text1"/>
          <w:sz w:val="22"/>
          <w:szCs w:val="22"/>
        </w:rPr>
        <w:t>1</w:t>
      </w:r>
      <w:r w:rsidR="0006389B">
        <w:rPr>
          <w:rFonts w:asciiTheme="minorHAnsi" w:hAnsiTheme="minorHAnsi"/>
          <w:color w:val="000000" w:themeColor="text1"/>
          <w:sz w:val="22"/>
          <w:szCs w:val="22"/>
        </w:rPr>
        <w:t xml:space="preserve"> (QCER)</w:t>
      </w:r>
      <w:r w:rsidR="00E448B4" w:rsidRPr="0006389B">
        <w:rPr>
          <w:rFonts w:asciiTheme="minorHAnsi" w:hAnsiTheme="minorHAnsi"/>
          <w:color w:val="000000" w:themeColor="text1"/>
          <w:sz w:val="22"/>
          <w:szCs w:val="22"/>
        </w:rPr>
        <w:t xml:space="preserve"> alla prova di Inglese.</w:t>
      </w:r>
    </w:p>
    <w:p w14:paraId="4B6339B4" w14:textId="77777777" w:rsidR="00290A8D" w:rsidRDefault="00290A8D" w:rsidP="0011315A">
      <w:pPr>
        <w:pStyle w:val="Corpotesto"/>
        <w:jc w:val="both"/>
        <w:rPr>
          <w:rFonts w:asciiTheme="minorHAnsi" w:hAnsiTheme="minorHAnsi"/>
          <w:sz w:val="22"/>
          <w:szCs w:val="22"/>
        </w:rPr>
      </w:pPr>
    </w:p>
    <w:p w14:paraId="38A98156" w14:textId="77777777" w:rsidR="00652AC9" w:rsidRDefault="00652AC9" w:rsidP="003C10A0">
      <w:pPr>
        <w:pStyle w:val="Corpotesto"/>
        <w:spacing w:after="120"/>
        <w:ind w:left="0"/>
        <w:jc w:val="both"/>
        <w:rPr>
          <w:rFonts w:asciiTheme="minorHAnsi" w:hAnsiTheme="minorHAnsi"/>
          <w:sz w:val="22"/>
          <w:szCs w:val="22"/>
          <w:u w:val="single"/>
        </w:rPr>
      </w:pPr>
      <w:r>
        <w:rPr>
          <w:rFonts w:asciiTheme="minorHAnsi" w:hAnsiTheme="minorHAnsi"/>
          <w:sz w:val="22"/>
          <w:szCs w:val="22"/>
        </w:rPr>
        <w:t xml:space="preserve">A parità di altri requisiti, si procederà selezionando </w:t>
      </w:r>
      <w:r w:rsidRPr="00652AC9">
        <w:rPr>
          <w:rFonts w:asciiTheme="minorHAnsi" w:hAnsiTheme="minorHAnsi"/>
          <w:sz w:val="22"/>
          <w:szCs w:val="22"/>
          <w:u w:val="single"/>
        </w:rPr>
        <w:t>nell’ordine</w:t>
      </w:r>
      <w:r>
        <w:rPr>
          <w:rFonts w:asciiTheme="minorHAnsi" w:hAnsiTheme="minorHAnsi"/>
          <w:sz w:val="22"/>
          <w:szCs w:val="22"/>
          <w:u w:val="single"/>
        </w:rPr>
        <w:t>:</w:t>
      </w:r>
    </w:p>
    <w:p w14:paraId="59D39D01" w14:textId="77777777" w:rsidR="00652AC9" w:rsidRDefault="00652AC9" w:rsidP="0011315A">
      <w:pPr>
        <w:pStyle w:val="Corpotesto"/>
        <w:ind w:left="0"/>
        <w:jc w:val="both"/>
        <w:rPr>
          <w:rFonts w:asciiTheme="minorHAnsi" w:hAnsiTheme="minorHAnsi"/>
          <w:sz w:val="22"/>
          <w:szCs w:val="22"/>
        </w:rPr>
      </w:pPr>
      <w:r>
        <w:rPr>
          <w:rFonts w:asciiTheme="minorHAnsi" w:hAnsiTheme="minorHAnsi"/>
          <w:sz w:val="22"/>
          <w:szCs w:val="22"/>
        </w:rPr>
        <w:t xml:space="preserve">- il candidato con il livello di inglese più alto </w:t>
      </w:r>
    </w:p>
    <w:p w14:paraId="263B0442" w14:textId="77777777" w:rsidR="00652AC9" w:rsidRPr="006F30A4" w:rsidRDefault="00652AC9" w:rsidP="003C10A0">
      <w:pPr>
        <w:pStyle w:val="Corpotesto"/>
        <w:spacing w:after="120"/>
        <w:ind w:left="0"/>
        <w:jc w:val="both"/>
        <w:rPr>
          <w:rFonts w:asciiTheme="minorHAnsi" w:hAnsiTheme="minorHAnsi"/>
          <w:sz w:val="22"/>
          <w:szCs w:val="22"/>
        </w:rPr>
      </w:pPr>
      <w:r>
        <w:rPr>
          <w:rFonts w:asciiTheme="minorHAnsi" w:hAnsiTheme="minorHAnsi"/>
          <w:sz w:val="22"/>
          <w:szCs w:val="22"/>
        </w:rPr>
        <w:t>- il candidato più giovane.</w:t>
      </w:r>
    </w:p>
    <w:p w14:paraId="411F2A19" w14:textId="77777777" w:rsidR="0090022E" w:rsidRPr="00235E78" w:rsidRDefault="004F7770" w:rsidP="00235E78">
      <w:pPr>
        <w:jc w:val="both"/>
        <w:rPr>
          <w:color w:val="000000" w:themeColor="text1"/>
          <w:highlight w:val="yellow"/>
        </w:rPr>
      </w:pPr>
      <w:r w:rsidRPr="006F30A4">
        <w:t>A conclusione della procedura comparativa verrà pubblicato</w:t>
      </w:r>
      <w:r w:rsidR="00165FDE" w:rsidRPr="00165FDE">
        <w:t xml:space="preserve"> </w:t>
      </w:r>
      <w:r w:rsidR="00165FDE">
        <w:t>sui siti</w:t>
      </w:r>
      <w:r w:rsidR="00165FDE">
        <w:rPr>
          <w:spacing w:val="-4"/>
        </w:rPr>
        <w:t xml:space="preserve"> </w:t>
      </w:r>
      <w:r w:rsidR="00165FDE">
        <w:t xml:space="preserve">istituzionali di ICE-Agenzia e di ANPAL Servizi </w:t>
      </w:r>
      <w:bookmarkStart w:id="2" w:name="_Hlk46476254"/>
      <w:r w:rsidR="00165FDE" w:rsidRPr="006F30A4">
        <w:t xml:space="preserve">Spa </w:t>
      </w:r>
      <w:r w:rsidR="00165FDE" w:rsidRPr="006F30A4">
        <w:rPr>
          <w:bCs/>
        </w:rPr>
        <w:t>e sul sito della Regione Campania</w:t>
      </w:r>
      <w:bookmarkEnd w:id="2"/>
      <w:r w:rsidR="00165FDE">
        <w:rPr>
          <w:bCs/>
        </w:rPr>
        <w:t xml:space="preserve">, </w:t>
      </w:r>
      <w:r w:rsidRPr="00165FDE">
        <w:t>l’elenco</w:t>
      </w:r>
      <w:r w:rsidR="00CE4BB2" w:rsidRPr="00165FDE">
        <w:t xml:space="preserve"> </w:t>
      </w:r>
      <w:r w:rsidRPr="00165FDE">
        <w:t xml:space="preserve">dei candidati ammessi </w:t>
      </w:r>
      <w:r w:rsidR="00165FDE" w:rsidRPr="00165FDE">
        <w:t xml:space="preserve">alla partecipazione ai Corsi di Formazione </w:t>
      </w:r>
      <w:r w:rsidR="00000FE7" w:rsidRPr="00A43322">
        <w:rPr>
          <w:bCs/>
        </w:rPr>
        <w:t xml:space="preserve">e l’elenco degli </w:t>
      </w:r>
      <w:r w:rsidR="00000FE7" w:rsidRPr="00A43322">
        <w:t>idonei ma non ammessi</w:t>
      </w:r>
      <w:r w:rsidR="006379A4">
        <w:rPr>
          <w:bCs/>
        </w:rPr>
        <w:t xml:space="preserve">. </w:t>
      </w:r>
      <w:r w:rsidR="006379A4" w:rsidRPr="006379A4">
        <w:rPr>
          <w:bCs/>
          <w:color w:val="000000" w:themeColor="text1"/>
        </w:rPr>
        <w:t xml:space="preserve">Questi ultimi </w:t>
      </w:r>
      <w:r w:rsidR="0090022E" w:rsidRPr="006379A4">
        <w:rPr>
          <w:color w:val="000000" w:themeColor="text1"/>
        </w:rPr>
        <w:t xml:space="preserve">potranno subentrare </w:t>
      </w:r>
      <w:r w:rsidR="006379A4" w:rsidRPr="006379A4">
        <w:rPr>
          <w:color w:val="000000" w:themeColor="text1"/>
        </w:rPr>
        <w:t>con scorrimento della graduatoria entro le prime due settimane dall’inizio del corso, qualora un titolare del corso dovesse rinunciare.</w:t>
      </w:r>
    </w:p>
    <w:p w14:paraId="639EDDEB" w14:textId="77777777" w:rsidR="00652AC9" w:rsidRDefault="00652AC9" w:rsidP="0011315A">
      <w:pPr>
        <w:pStyle w:val="Corpotesto"/>
        <w:ind w:left="0" w:right="119"/>
        <w:jc w:val="both"/>
        <w:rPr>
          <w:rFonts w:asciiTheme="minorHAnsi" w:hAnsiTheme="minorHAnsi"/>
          <w:sz w:val="22"/>
          <w:szCs w:val="22"/>
        </w:rPr>
      </w:pPr>
      <w:r>
        <w:rPr>
          <w:rFonts w:asciiTheme="minorHAnsi" w:hAnsiTheme="minorHAnsi"/>
          <w:sz w:val="22"/>
          <w:szCs w:val="22"/>
        </w:rPr>
        <w:t xml:space="preserve">I soggetti promotori </w:t>
      </w:r>
      <w:r w:rsidR="004F7770">
        <w:rPr>
          <w:rFonts w:asciiTheme="minorHAnsi" w:hAnsiTheme="minorHAnsi"/>
          <w:sz w:val="22"/>
          <w:szCs w:val="22"/>
        </w:rPr>
        <w:t>si riserva</w:t>
      </w:r>
      <w:r>
        <w:rPr>
          <w:rFonts w:asciiTheme="minorHAnsi" w:hAnsiTheme="minorHAnsi"/>
          <w:sz w:val="22"/>
          <w:szCs w:val="22"/>
        </w:rPr>
        <w:t>no</w:t>
      </w:r>
      <w:r w:rsidR="004F7770">
        <w:rPr>
          <w:rFonts w:asciiTheme="minorHAnsi" w:hAnsiTheme="minorHAnsi"/>
          <w:sz w:val="22"/>
          <w:szCs w:val="22"/>
        </w:rPr>
        <w:t xml:space="preserve"> la facoltà di revocare, prorogare, sospendere o modificare in tutto o in parte il presente Avviso, qualora ne ravvisino l’opportunità per ragioni di pubblico interesse.</w:t>
      </w:r>
    </w:p>
    <w:p w14:paraId="60B45C3B" w14:textId="77777777" w:rsidR="000E0514" w:rsidRDefault="000E0514" w:rsidP="0011315A">
      <w:pPr>
        <w:pStyle w:val="Corpotesto"/>
        <w:ind w:left="0" w:right="119"/>
        <w:jc w:val="both"/>
        <w:rPr>
          <w:rFonts w:asciiTheme="minorHAnsi" w:hAnsiTheme="minorHAnsi"/>
          <w:b/>
          <w:bCs/>
          <w:sz w:val="22"/>
          <w:szCs w:val="22"/>
        </w:rPr>
      </w:pPr>
    </w:p>
    <w:p w14:paraId="024337CD" w14:textId="77777777" w:rsidR="00235E78" w:rsidRDefault="00235E78" w:rsidP="0011315A">
      <w:pPr>
        <w:pStyle w:val="Corpotesto"/>
        <w:ind w:left="0" w:right="119"/>
        <w:jc w:val="both"/>
        <w:rPr>
          <w:rFonts w:asciiTheme="minorHAnsi" w:hAnsiTheme="minorHAnsi"/>
          <w:b/>
          <w:bCs/>
          <w:sz w:val="22"/>
          <w:szCs w:val="22"/>
        </w:rPr>
      </w:pPr>
    </w:p>
    <w:p w14:paraId="67C06A51" w14:textId="77777777" w:rsidR="00235E78" w:rsidRDefault="00235E78" w:rsidP="0011315A">
      <w:pPr>
        <w:pStyle w:val="Corpotesto"/>
        <w:ind w:left="0" w:right="119"/>
        <w:jc w:val="both"/>
        <w:rPr>
          <w:rFonts w:asciiTheme="minorHAnsi" w:hAnsiTheme="minorHAnsi"/>
          <w:b/>
          <w:bCs/>
          <w:sz w:val="22"/>
          <w:szCs w:val="22"/>
        </w:rPr>
      </w:pPr>
    </w:p>
    <w:p w14:paraId="5BBBA421" w14:textId="77777777" w:rsidR="00235E78" w:rsidRDefault="00235E78" w:rsidP="0011315A">
      <w:pPr>
        <w:pStyle w:val="Corpotesto"/>
        <w:ind w:left="0" w:right="119"/>
        <w:jc w:val="both"/>
        <w:rPr>
          <w:rFonts w:asciiTheme="minorHAnsi" w:hAnsiTheme="minorHAnsi"/>
          <w:b/>
          <w:bCs/>
          <w:sz w:val="22"/>
          <w:szCs w:val="22"/>
        </w:rPr>
      </w:pPr>
    </w:p>
    <w:p w14:paraId="48947CC0" w14:textId="77777777" w:rsidR="00235E78" w:rsidRDefault="00235E78" w:rsidP="0011315A">
      <w:pPr>
        <w:pStyle w:val="Corpotesto"/>
        <w:ind w:left="0" w:right="119"/>
        <w:jc w:val="both"/>
        <w:rPr>
          <w:rFonts w:asciiTheme="minorHAnsi" w:hAnsiTheme="minorHAnsi"/>
          <w:b/>
          <w:bCs/>
          <w:sz w:val="22"/>
          <w:szCs w:val="22"/>
        </w:rPr>
      </w:pPr>
    </w:p>
    <w:p w14:paraId="0382A7C6" w14:textId="77777777" w:rsidR="00235E78" w:rsidRDefault="00235E78" w:rsidP="0011315A">
      <w:pPr>
        <w:pStyle w:val="Corpotesto"/>
        <w:ind w:left="0" w:right="119"/>
        <w:jc w:val="both"/>
        <w:rPr>
          <w:rFonts w:asciiTheme="minorHAnsi" w:hAnsiTheme="minorHAnsi"/>
          <w:b/>
          <w:bCs/>
          <w:sz w:val="22"/>
          <w:szCs w:val="22"/>
        </w:rPr>
      </w:pPr>
    </w:p>
    <w:p w14:paraId="466AF81F" w14:textId="77777777" w:rsidR="00235E78" w:rsidRDefault="00235E78" w:rsidP="0011315A">
      <w:pPr>
        <w:pStyle w:val="Corpotesto"/>
        <w:ind w:left="0" w:right="119"/>
        <w:jc w:val="both"/>
        <w:rPr>
          <w:rFonts w:asciiTheme="minorHAnsi" w:hAnsiTheme="minorHAnsi"/>
          <w:b/>
          <w:bCs/>
          <w:sz w:val="22"/>
          <w:szCs w:val="22"/>
        </w:rPr>
      </w:pPr>
    </w:p>
    <w:p w14:paraId="10BDA903" w14:textId="77777777" w:rsidR="0011315A" w:rsidRPr="00DD1F6F" w:rsidRDefault="004F7770" w:rsidP="0011315A">
      <w:pPr>
        <w:pStyle w:val="Corpotesto"/>
        <w:ind w:left="0" w:right="119"/>
        <w:jc w:val="both"/>
        <w:rPr>
          <w:rFonts w:asciiTheme="minorHAnsi" w:hAnsiTheme="minorHAnsi"/>
          <w:b/>
          <w:bCs/>
          <w:sz w:val="22"/>
          <w:szCs w:val="22"/>
        </w:rPr>
      </w:pPr>
      <w:r w:rsidRPr="00DD1F6F">
        <w:rPr>
          <w:rFonts w:asciiTheme="minorHAnsi" w:hAnsiTheme="minorHAnsi"/>
          <w:b/>
          <w:bCs/>
          <w:sz w:val="22"/>
          <w:szCs w:val="22"/>
        </w:rPr>
        <w:t>In ogni caso, non saranno attivati percorsi in cui non si sia raggiunt</w:t>
      </w:r>
      <w:r w:rsidR="00DF3DD9" w:rsidRPr="00DD1F6F">
        <w:rPr>
          <w:rFonts w:asciiTheme="minorHAnsi" w:hAnsiTheme="minorHAnsi"/>
          <w:b/>
          <w:bCs/>
          <w:sz w:val="22"/>
          <w:szCs w:val="22"/>
        </w:rPr>
        <w:t xml:space="preserve">o il numero </w:t>
      </w:r>
      <w:r w:rsidR="00DD1F6F" w:rsidRPr="00DD1F6F">
        <w:rPr>
          <w:rFonts w:asciiTheme="minorHAnsi" w:hAnsiTheme="minorHAnsi"/>
          <w:b/>
          <w:bCs/>
          <w:sz w:val="22"/>
          <w:szCs w:val="22"/>
        </w:rPr>
        <w:t xml:space="preserve">di </w:t>
      </w:r>
      <w:r w:rsidRPr="00DD1F6F">
        <w:rPr>
          <w:rFonts w:asciiTheme="minorHAnsi" w:hAnsiTheme="minorHAnsi"/>
          <w:b/>
          <w:bCs/>
          <w:sz w:val="22"/>
          <w:szCs w:val="22"/>
        </w:rPr>
        <w:t>20 partecipanti</w:t>
      </w:r>
      <w:r w:rsidR="00186A1F">
        <w:rPr>
          <w:rFonts w:asciiTheme="minorHAnsi" w:hAnsiTheme="minorHAnsi"/>
          <w:b/>
          <w:bCs/>
          <w:sz w:val="22"/>
          <w:szCs w:val="22"/>
        </w:rPr>
        <w:t xml:space="preserve"> per classe.</w:t>
      </w:r>
    </w:p>
    <w:p w14:paraId="57099335" w14:textId="77777777" w:rsidR="0011315A" w:rsidRDefault="005B3FA8" w:rsidP="0011315A">
      <w:pPr>
        <w:pStyle w:val="Corpotesto"/>
        <w:ind w:left="0" w:right="-1"/>
        <w:jc w:val="both"/>
        <w:rPr>
          <w:rFonts w:asciiTheme="minorHAnsi" w:hAnsiTheme="minorHAnsi"/>
          <w:sz w:val="22"/>
          <w:szCs w:val="22"/>
        </w:rPr>
      </w:pPr>
      <w:r w:rsidRPr="005D25A9">
        <w:rPr>
          <w:rFonts w:asciiTheme="minorHAnsi" w:hAnsiTheme="minorHAnsi"/>
          <w:sz w:val="22"/>
          <w:szCs w:val="22"/>
        </w:rPr>
        <w:t>In tal caso ne verrà data comunicazione a coloro ch</w:t>
      </w:r>
      <w:r w:rsidR="0011315A" w:rsidRPr="005D25A9">
        <w:rPr>
          <w:rFonts w:asciiTheme="minorHAnsi" w:hAnsiTheme="minorHAnsi"/>
          <w:sz w:val="22"/>
          <w:szCs w:val="22"/>
        </w:rPr>
        <w:t>e abbiano superato la selezione, tuttavia potrà essere consentita la frequenza, su base volontaria e a proprie spese, ai corsi in altre Regioni in cui vi sia disponibilità di posti.</w:t>
      </w:r>
    </w:p>
    <w:bookmarkEnd w:id="1"/>
    <w:p w14:paraId="25613E29" w14:textId="77777777" w:rsidR="00494D27" w:rsidRDefault="00494D27" w:rsidP="008D2B0D">
      <w:pPr>
        <w:spacing w:after="0" w:line="240" w:lineRule="auto"/>
        <w:rPr>
          <w:b/>
        </w:rPr>
      </w:pPr>
    </w:p>
    <w:p w14:paraId="1E9A5F92" w14:textId="77777777" w:rsidR="008D2B0D" w:rsidRPr="003016A5" w:rsidRDefault="008D2B0D" w:rsidP="00E46467">
      <w:pPr>
        <w:spacing w:after="120" w:line="240" w:lineRule="auto"/>
        <w:rPr>
          <w:b/>
        </w:rPr>
      </w:pPr>
      <w:r w:rsidRPr="003016A5">
        <w:rPr>
          <w:b/>
        </w:rPr>
        <w:t xml:space="preserve">ARTICOLO 7 – </w:t>
      </w:r>
      <w:r w:rsidR="00E46467" w:rsidRPr="003016A5">
        <w:rPr>
          <w:b/>
        </w:rPr>
        <w:t xml:space="preserve">INDENNITA’ DI FREQUENZA </w:t>
      </w:r>
      <w:r w:rsidRPr="003016A5">
        <w:rPr>
          <w:b/>
        </w:rPr>
        <w:t xml:space="preserve"> </w:t>
      </w:r>
    </w:p>
    <w:p w14:paraId="2351321E" w14:textId="77777777" w:rsidR="00E46467" w:rsidRPr="003016A5" w:rsidRDefault="00E46467" w:rsidP="005C1DD2">
      <w:pPr>
        <w:tabs>
          <w:tab w:val="left" w:pos="833"/>
        </w:tabs>
        <w:autoSpaceDE w:val="0"/>
        <w:autoSpaceDN w:val="0"/>
        <w:spacing w:after="0" w:line="240" w:lineRule="auto"/>
        <w:ind w:right="113"/>
        <w:jc w:val="both"/>
        <w:rPr>
          <w:strike/>
        </w:rPr>
      </w:pPr>
      <w:r w:rsidRPr="003016A5">
        <w:t>Ai candidati ammessi al Corso verrà riconosciuta, dalla Regione Campania, una indennità oraria di partecipazione</w:t>
      </w:r>
      <w:r w:rsidR="00A72F9F">
        <w:t xml:space="preserve"> pari a € 2,50</w:t>
      </w:r>
      <w:r w:rsidRPr="003016A5">
        <w:t xml:space="preserve"> per ogni ora di corso frequentato.</w:t>
      </w:r>
      <w:r w:rsidR="006379A4">
        <w:t xml:space="preserve"> </w:t>
      </w:r>
      <w:r w:rsidR="006379A4" w:rsidRPr="00186A1F">
        <w:rPr>
          <w:color w:val="000000" w:themeColor="text1"/>
        </w:rPr>
        <w:t xml:space="preserve">Il candidato idoneo che dovesse subentrare in caso di defezione di un allievo titolare, secondo i tempi e le modalità definite nell’avviso, riceverà l'indennità di frequenza dal momento in cui diventerà titolare del corso. </w:t>
      </w:r>
      <w:r w:rsidR="006379A4" w:rsidRPr="003016A5">
        <w:t>Tale indennità verrà corrisposta esclusivamente ai candidati ammessi che non beneficiano di altri strumenti di sostegno al reddito e/o altre indennità</w:t>
      </w:r>
      <w:r w:rsidR="006379A4">
        <w:t>.</w:t>
      </w:r>
    </w:p>
    <w:p w14:paraId="7CFC66B6" w14:textId="77777777" w:rsidR="00E46467" w:rsidRDefault="00E46467">
      <w:pPr>
        <w:pStyle w:val="Corpotesto"/>
        <w:ind w:left="0"/>
        <w:rPr>
          <w:rFonts w:asciiTheme="minorHAnsi" w:hAnsiTheme="minorHAnsi"/>
          <w:sz w:val="22"/>
          <w:szCs w:val="22"/>
        </w:rPr>
      </w:pPr>
    </w:p>
    <w:p w14:paraId="79FD4EB2" w14:textId="77777777" w:rsidR="005B7AD8" w:rsidRDefault="004F7770" w:rsidP="00E46467">
      <w:pPr>
        <w:spacing w:after="120" w:line="240" w:lineRule="auto"/>
        <w:rPr>
          <w:b/>
        </w:rPr>
      </w:pPr>
      <w:r>
        <w:rPr>
          <w:b/>
        </w:rPr>
        <w:t xml:space="preserve">ART </w:t>
      </w:r>
      <w:r w:rsidR="00E46467">
        <w:rPr>
          <w:b/>
        </w:rPr>
        <w:t>8</w:t>
      </w:r>
      <w:r w:rsidRPr="005C1DD2">
        <w:rPr>
          <w:b/>
        </w:rPr>
        <w:t xml:space="preserve"> </w:t>
      </w:r>
      <w:r>
        <w:rPr>
          <w:b/>
        </w:rPr>
        <w:t>– INFORMATIVA PER IL TRATTAMENTO DEI DATI PERSONALI</w:t>
      </w:r>
    </w:p>
    <w:p w14:paraId="05C1092A" w14:textId="77777777" w:rsidR="005B7AD8" w:rsidRPr="00AB47EA" w:rsidRDefault="004F7770" w:rsidP="0011315A">
      <w:pPr>
        <w:pStyle w:val="Corpotesto"/>
        <w:ind w:left="0"/>
        <w:jc w:val="both"/>
        <w:rPr>
          <w:rFonts w:asciiTheme="minorHAnsi" w:hAnsiTheme="minorHAnsi"/>
          <w:sz w:val="22"/>
          <w:szCs w:val="22"/>
        </w:rPr>
      </w:pPr>
      <w:r>
        <w:rPr>
          <w:rFonts w:asciiTheme="minorHAnsi" w:hAnsiTheme="minorHAnsi"/>
          <w:sz w:val="22"/>
          <w:szCs w:val="22"/>
        </w:rPr>
        <w:t xml:space="preserve">Ai sensi </w:t>
      </w:r>
      <w:r w:rsidRPr="00E35290">
        <w:rPr>
          <w:rFonts w:asciiTheme="minorHAnsi" w:hAnsiTheme="minorHAnsi"/>
          <w:sz w:val="22"/>
          <w:szCs w:val="22"/>
        </w:rPr>
        <w:t>e per gli effetti</w:t>
      </w:r>
      <w:r w:rsidR="00AB47EA" w:rsidRPr="00AB47EA">
        <w:rPr>
          <w:rFonts w:asciiTheme="minorHAnsi" w:hAnsiTheme="minorHAnsi"/>
          <w:sz w:val="22"/>
          <w:szCs w:val="22"/>
        </w:rPr>
        <w:t xml:space="preserve"> </w:t>
      </w:r>
      <w:r w:rsidR="00E35290" w:rsidRPr="00AB47EA">
        <w:rPr>
          <w:rFonts w:asciiTheme="minorHAnsi" w:hAnsiTheme="minorHAnsi"/>
          <w:sz w:val="22"/>
          <w:szCs w:val="22"/>
        </w:rPr>
        <w:t xml:space="preserve">delle vigenti disposizioni in materia di protezione dei dati personali, </w:t>
      </w:r>
      <w:r w:rsidRPr="00AB47EA">
        <w:rPr>
          <w:rFonts w:asciiTheme="minorHAnsi" w:hAnsiTheme="minorHAnsi"/>
          <w:sz w:val="22"/>
          <w:szCs w:val="22"/>
        </w:rPr>
        <w:t xml:space="preserve">ICE-Agenzia, Anpal Servizi </w:t>
      </w:r>
      <w:r w:rsidR="0011315A">
        <w:rPr>
          <w:rFonts w:asciiTheme="minorHAnsi" w:hAnsiTheme="minorHAnsi"/>
          <w:sz w:val="22"/>
          <w:szCs w:val="22"/>
        </w:rPr>
        <w:t xml:space="preserve">Spa </w:t>
      </w:r>
      <w:r w:rsidRPr="00AB47EA">
        <w:rPr>
          <w:rFonts w:asciiTheme="minorHAnsi" w:hAnsiTheme="minorHAnsi"/>
          <w:sz w:val="22"/>
          <w:szCs w:val="22"/>
        </w:rPr>
        <w:t xml:space="preserve">e CPI agiscono quali Titolari autonomi dei trattamenti dati effettuati nelle </w:t>
      </w:r>
      <w:r w:rsidR="00E35290" w:rsidRPr="00AB47EA">
        <w:rPr>
          <w:rFonts w:asciiTheme="minorHAnsi" w:hAnsiTheme="minorHAnsi"/>
          <w:sz w:val="22"/>
          <w:szCs w:val="22"/>
        </w:rPr>
        <w:t xml:space="preserve">diverse </w:t>
      </w:r>
      <w:r w:rsidRPr="00AB47EA">
        <w:rPr>
          <w:rFonts w:asciiTheme="minorHAnsi" w:hAnsiTheme="minorHAnsi"/>
          <w:sz w:val="22"/>
          <w:szCs w:val="22"/>
        </w:rPr>
        <w:t>fasi di ricezione</w:t>
      </w:r>
      <w:r w:rsidR="00E35290" w:rsidRPr="00AB47EA">
        <w:rPr>
          <w:rFonts w:asciiTheme="minorHAnsi" w:hAnsiTheme="minorHAnsi"/>
          <w:sz w:val="22"/>
          <w:szCs w:val="22"/>
        </w:rPr>
        <w:t>,</w:t>
      </w:r>
      <w:r w:rsidRPr="00AB47EA">
        <w:rPr>
          <w:rFonts w:asciiTheme="minorHAnsi" w:hAnsiTheme="minorHAnsi"/>
          <w:sz w:val="22"/>
          <w:szCs w:val="22"/>
        </w:rPr>
        <w:t xml:space="preserve"> </w:t>
      </w:r>
      <w:r w:rsidRPr="00AB47EA">
        <w:rPr>
          <w:rFonts w:asciiTheme="minorHAnsi" w:hAnsiTheme="minorHAnsi"/>
          <w:strike/>
          <w:sz w:val="22"/>
          <w:szCs w:val="22"/>
        </w:rPr>
        <w:t>e</w:t>
      </w:r>
      <w:r w:rsidRPr="00AB47EA">
        <w:rPr>
          <w:rFonts w:asciiTheme="minorHAnsi" w:hAnsiTheme="minorHAnsi"/>
          <w:sz w:val="22"/>
          <w:szCs w:val="22"/>
        </w:rPr>
        <w:t xml:space="preserve"> selezione delle domande di partecipazione</w:t>
      </w:r>
      <w:r w:rsidR="00E35290" w:rsidRPr="00AB47EA">
        <w:rPr>
          <w:rFonts w:asciiTheme="minorHAnsi" w:hAnsiTheme="minorHAnsi"/>
          <w:sz w:val="22"/>
          <w:szCs w:val="22"/>
        </w:rPr>
        <w:t>, gestione dei corsi.</w:t>
      </w:r>
    </w:p>
    <w:p w14:paraId="59894588" w14:textId="77777777" w:rsidR="005B7AD8" w:rsidRDefault="004F7770" w:rsidP="0011315A">
      <w:pPr>
        <w:pStyle w:val="Corpotesto"/>
        <w:ind w:left="0"/>
        <w:jc w:val="both"/>
        <w:rPr>
          <w:rFonts w:asciiTheme="minorHAnsi" w:hAnsiTheme="minorHAnsi"/>
          <w:sz w:val="22"/>
          <w:szCs w:val="22"/>
        </w:rPr>
      </w:pPr>
      <w:r>
        <w:rPr>
          <w:rFonts w:asciiTheme="minorHAnsi" w:hAnsiTheme="minorHAnsi"/>
          <w:sz w:val="22"/>
          <w:szCs w:val="22"/>
        </w:rPr>
        <w:t>I dati comunicati dai candidati saranno</w:t>
      </w:r>
      <w:r w:rsidR="00AB47EA">
        <w:rPr>
          <w:rFonts w:asciiTheme="minorHAnsi" w:hAnsiTheme="minorHAnsi"/>
          <w:sz w:val="22"/>
          <w:szCs w:val="22"/>
        </w:rPr>
        <w:t xml:space="preserve"> </w:t>
      </w:r>
      <w:r>
        <w:rPr>
          <w:rFonts w:asciiTheme="minorHAnsi" w:hAnsiTheme="minorHAnsi"/>
          <w:sz w:val="22"/>
          <w:szCs w:val="22"/>
        </w:rPr>
        <w:t xml:space="preserve">trattati nella fase di acquisizione delle domande e di preselezione da operatori del CPI e dai navigator di ANPAL Servizi </w:t>
      </w:r>
      <w:r w:rsidR="0011315A">
        <w:rPr>
          <w:rFonts w:asciiTheme="minorHAnsi" w:hAnsiTheme="minorHAnsi"/>
          <w:sz w:val="22"/>
          <w:szCs w:val="22"/>
        </w:rPr>
        <w:t>Spa</w:t>
      </w:r>
      <w:r>
        <w:rPr>
          <w:rFonts w:asciiTheme="minorHAnsi" w:hAnsiTheme="minorHAnsi"/>
          <w:sz w:val="22"/>
          <w:szCs w:val="22"/>
        </w:rPr>
        <w:t>. I dati personali raccolti in fase di candidatura non eccedono quelli già trattati dal CPI in ragione delle disposizioni normative che regolano l’attività dei Servizi per il lavoro, anche in relazione alle attività del RdC.</w:t>
      </w:r>
    </w:p>
    <w:p w14:paraId="023D51DE" w14:textId="77777777" w:rsidR="005B7AD8" w:rsidRDefault="00A00A84" w:rsidP="0011315A">
      <w:pPr>
        <w:pStyle w:val="Corpotesto"/>
        <w:ind w:left="0"/>
        <w:jc w:val="both"/>
        <w:rPr>
          <w:rFonts w:asciiTheme="minorHAnsi" w:hAnsiTheme="minorHAnsi"/>
          <w:sz w:val="22"/>
          <w:szCs w:val="22"/>
        </w:rPr>
      </w:pPr>
      <w:r>
        <w:rPr>
          <w:rFonts w:asciiTheme="minorHAnsi" w:hAnsiTheme="minorHAnsi"/>
          <w:sz w:val="22"/>
          <w:szCs w:val="22"/>
        </w:rPr>
        <w:t>I dati dei candidati ritenuti in possesso dei requisiti</w:t>
      </w:r>
      <w:r w:rsidR="004F7770">
        <w:rPr>
          <w:rFonts w:asciiTheme="minorHAnsi" w:hAnsiTheme="minorHAnsi"/>
          <w:sz w:val="22"/>
          <w:szCs w:val="22"/>
        </w:rPr>
        <w:t xml:space="preserve"> saranno quindi trasmessi agli operatori di ICE per le successive attività di selezione ed ammissione al corso. ICE tratterà i dati per le sole finalità della gestione delle candidature, di selezione, di gestione delle attività formative. I dati potranno poi essere comunicati a soggetti privati coinvolti nelle attività formative, nonché alle aziende interessate ad accogliere i tirocini previsti dal percorso formativo. </w:t>
      </w:r>
    </w:p>
    <w:p w14:paraId="057A74DD" w14:textId="77777777" w:rsidR="005B7AD8" w:rsidRPr="00AB47EA" w:rsidRDefault="004F7770" w:rsidP="0011315A">
      <w:pPr>
        <w:pStyle w:val="Corpotesto"/>
        <w:ind w:left="0"/>
        <w:jc w:val="both"/>
        <w:rPr>
          <w:rFonts w:asciiTheme="minorHAnsi" w:hAnsiTheme="minorHAnsi"/>
          <w:sz w:val="22"/>
          <w:szCs w:val="22"/>
        </w:rPr>
      </w:pPr>
      <w:r>
        <w:rPr>
          <w:rFonts w:asciiTheme="minorHAnsi" w:hAnsiTheme="minorHAnsi"/>
          <w:sz w:val="22"/>
          <w:szCs w:val="22"/>
        </w:rPr>
        <w:t>I dati saranno conservati dal CPI secondo le disposizioni normative che regolano la gestione dei servizi per il lavoro. In considerazione della natura pubblica del finanziamento delle attività, i dati saranno conservati da ICE</w:t>
      </w:r>
      <w:r w:rsidR="00AB47EA">
        <w:rPr>
          <w:rFonts w:asciiTheme="minorHAnsi" w:hAnsiTheme="minorHAnsi"/>
          <w:sz w:val="22"/>
          <w:szCs w:val="22"/>
        </w:rPr>
        <w:t>-Agenzia</w:t>
      </w:r>
      <w:r w:rsidRPr="00AB47EA">
        <w:rPr>
          <w:rFonts w:asciiTheme="minorHAnsi" w:hAnsiTheme="minorHAnsi"/>
          <w:sz w:val="22"/>
          <w:szCs w:val="22"/>
        </w:rPr>
        <w:t xml:space="preserve"> </w:t>
      </w:r>
      <w:r w:rsidR="00E35290" w:rsidRPr="00AB47EA">
        <w:rPr>
          <w:rFonts w:asciiTheme="minorHAnsi" w:hAnsiTheme="minorHAnsi"/>
          <w:sz w:val="22"/>
          <w:szCs w:val="22"/>
        </w:rPr>
        <w:t>e da ANPAL Servizi</w:t>
      </w:r>
      <w:r w:rsidR="00E35290">
        <w:rPr>
          <w:rFonts w:asciiTheme="minorHAnsi" w:hAnsiTheme="minorHAnsi"/>
          <w:color w:val="538135" w:themeColor="accent6" w:themeShade="BF"/>
          <w:sz w:val="22"/>
          <w:szCs w:val="22"/>
        </w:rPr>
        <w:t xml:space="preserve"> </w:t>
      </w:r>
      <w:r>
        <w:rPr>
          <w:rFonts w:asciiTheme="minorHAnsi" w:hAnsiTheme="minorHAnsi"/>
          <w:sz w:val="22"/>
          <w:szCs w:val="22"/>
        </w:rPr>
        <w:t xml:space="preserve">sino alla conclusione di tutte attività di rendicontazione </w:t>
      </w:r>
      <w:r w:rsidR="00E35290" w:rsidRPr="00AB47EA">
        <w:rPr>
          <w:rFonts w:asciiTheme="minorHAnsi" w:hAnsiTheme="minorHAnsi"/>
          <w:sz w:val="22"/>
          <w:szCs w:val="22"/>
        </w:rPr>
        <w:t xml:space="preserve">e verifica amministrativa </w:t>
      </w:r>
      <w:r w:rsidRPr="00AB47EA">
        <w:rPr>
          <w:rFonts w:asciiTheme="minorHAnsi" w:hAnsiTheme="minorHAnsi"/>
          <w:sz w:val="22"/>
          <w:szCs w:val="22"/>
        </w:rPr>
        <w:t>dei costi sostenuti.</w:t>
      </w:r>
      <w:r w:rsidR="00E35290" w:rsidRPr="00AB47EA">
        <w:rPr>
          <w:rFonts w:asciiTheme="minorHAnsi" w:hAnsiTheme="minorHAnsi"/>
          <w:sz w:val="22"/>
          <w:szCs w:val="22"/>
        </w:rPr>
        <w:t xml:space="preserve"> </w:t>
      </w:r>
    </w:p>
    <w:p w14:paraId="45E1F324" w14:textId="77777777" w:rsidR="005B7AD8" w:rsidRDefault="004F7770" w:rsidP="0011315A">
      <w:pPr>
        <w:pStyle w:val="Corpotesto"/>
        <w:ind w:left="0"/>
        <w:jc w:val="both"/>
        <w:rPr>
          <w:rFonts w:asciiTheme="minorHAnsi" w:hAnsiTheme="minorHAnsi"/>
          <w:sz w:val="22"/>
          <w:szCs w:val="22"/>
        </w:rPr>
      </w:pPr>
      <w:r>
        <w:rPr>
          <w:rFonts w:asciiTheme="minorHAnsi" w:hAnsiTheme="minorHAnsi"/>
          <w:sz w:val="22"/>
          <w:szCs w:val="22"/>
        </w:rPr>
        <w:t xml:space="preserve">Con la partecipazione alla selezione, pertanto, il candidato acconsente al trattamento dei suoi dati personali per le finalità sopra espresse, alla pubblicazione </w:t>
      </w:r>
      <w:r w:rsidR="00E35290" w:rsidRPr="00AB47EA">
        <w:rPr>
          <w:rFonts w:asciiTheme="minorHAnsi" w:hAnsiTheme="minorHAnsi"/>
          <w:sz w:val="22"/>
          <w:szCs w:val="22"/>
        </w:rPr>
        <w:t>in chiaro</w:t>
      </w:r>
      <w:r w:rsidR="00265C04" w:rsidRPr="00AB47EA">
        <w:rPr>
          <w:rFonts w:asciiTheme="minorHAnsi" w:hAnsiTheme="minorHAnsi"/>
          <w:sz w:val="22"/>
          <w:szCs w:val="22"/>
        </w:rPr>
        <w:t xml:space="preserve"> sui siti di ANPAL Servizi </w:t>
      </w:r>
      <w:r w:rsidR="0011315A">
        <w:rPr>
          <w:rFonts w:asciiTheme="minorHAnsi" w:hAnsiTheme="minorHAnsi"/>
          <w:sz w:val="22"/>
          <w:szCs w:val="22"/>
        </w:rPr>
        <w:t xml:space="preserve">Spa </w:t>
      </w:r>
      <w:r w:rsidR="00265C04" w:rsidRPr="00AB47EA">
        <w:rPr>
          <w:rFonts w:asciiTheme="minorHAnsi" w:hAnsiTheme="minorHAnsi"/>
          <w:sz w:val="22"/>
          <w:szCs w:val="22"/>
        </w:rPr>
        <w:t>e di ICE</w:t>
      </w:r>
      <w:r w:rsidR="00AB47EA" w:rsidRPr="00AB47EA">
        <w:rPr>
          <w:rFonts w:asciiTheme="minorHAnsi" w:hAnsiTheme="minorHAnsi"/>
          <w:sz w:val="22"/>
          <w:szCs w:val="22"/>
        </w:rPr>
        <w:t xml:space="preserve">-Agenzia </w:t>
      </w:r>
      <w:r w:rsidRPr="00AB47EA">
        <w:rPr>
          <w:rFonts w:asciiTheme="minorHAnsi" w:hAnsiTheme="minorHAnsi"/>
          <w:sz w:val="22"/>
          <w:szCs w:val="22"/>
        </w:rPr>
        <w:t xml:space="preserve">del nominativo </w:t>
      </w:r>
      <w:r w:rsidR="00E35290" w:rsidRPr="00AB47EA">
        <w:rPr>
          <w:rFonts w:asciiTheme="minorHAnsi" w:hAnsiTheme="minorHAnsi"/>
          <w:sz w:val="22"/>
          <w:szCs w:val="22"/>
        </w:rPr>
        <w:t xml:space="preserve">(nome e cognome, </w:t>
      </w:r>
      <w:r w:rsidR="00D41D2F">
        <w:rPr>
          <w:rFonts w:asciiTheme="minorHAnsi" w:hAnsiTheme="minorHAnsi"/>
          <w:sz w:val="22"/>
          <w:szCs w:val="22"/>
        </w:rPr>
        <w:t xml:space="preserve"> eventualmente </w:t>
      </w:r>
      <w:r w:rsidR="00AB47EA" w:rsidRPr="0011315A">
        <w:rPr>
          <w:rFonts w:asciiTheme="minorHAnsi" w:hAnsiTheme="minorHAnsi"/>
          <w:sz w:val="22"/>
          <w:szCs w:val="22"/>
        </w:rPr>
        <w:t>data di nascita</w:t>
      </w:r>
      <w:r w:rsidR="00265C04" w:rsidRPr="00AB47EA">
        <w:rPr>
          <w:rFonts w:asciiTheme="minorHAnsi" w:hAnsiTheme="minorHAnsi"/>
          <w:sz w:val="22"/>
          <w:szCs w:val="22"/>
        </w:rPr>
        <w:t>)</w:t>
      </w:r>
      <w:r w:rsidR="00E35290" w:rsidRPr="00AB47EA">
        <w:rPr>
          <w:rFonts w:asciiTheme="minorHAnsi" w:hAnsiTheme="minorHAnsi"/>
          <w:sz w:val="22"/>
          <w:szCs w:val="22"/>
        </w:rPr>
        <w:t xml:space="preserve"> ai fini di pubblicità legale dei soggetti ammessi alle</w:t>
      </w:r>
      <w:r w:rsidR="00AB47EA">
        <w:rPr>
          <w:rFonts w:asciiTheme="minorHAnsi" w:hAnsiTheme="minorHAnsi"/>
          <w:sz w:val="22"/>
          <w:szCs w:val="22"/>
        </w:rPr>
        <w:t xml:space="preserve"> diverse fasi di selezione e di</w:t>
      </w:r>
      <w:r w:rsidRPr="00AB47EA">
        <w:rPr>
          <w:rFonts w:asciiTheme="minorHAnsi" w:hAnsiTheme="minorHAnsi"/>
          <w:sz w:val="22"/>
          <w:szCs w:val="22"/>
        </w:rPr>
        <w:t xml:space="preserve"> ammissione al corso, alla </w:t>
      </w:r>
      <w:r>
        <w:rPr>
          <w:rFonts w:asciiTheme="minorHAnsi" w:hAnsiTheme="minorHAnsi"/>
          <w:sz w:val="22"/>
          <w:szCs w:val="22"/>
        </w:rPr>
        <w:t xml:space="preserve">comunicazione dei dati a soggetti privati coinvolti nelle attività formative e alle aziende interessate ad accogliere tirocini. </w:t>
      </w:r>
    </w:p>
    <w:p w14:paraId="08398709" w14:textId="77777777" w:rsidR="002D4BE6" w:rsidRPr="006F30A4" w:rsidRDefault="002D4BE6" w:rsidP="0011315A">
      <w:pPr>
        <w:pStyle w:val="Corpotesto"/>
        <w:ind w:left="0"/>
        <w:jc w:val="both"/>
        <w:rPr>
          <w:rFonts w:asciiTheme="minorHAnsi" w:hAnsiTheme="minorHAnsi"/>
          <w:sz w:val="22"/>
          <w:szCs w:val="22"/>
        </w:rPr>
      </w:pPr>
    </w:p>
    <w:p w14:paraId="21FE1C18" w14:textId="77777777" w:rsidR="005B7AD8" w:rsidRDefault="002F47C3" w:rsidP="00235E78">
      <w:pPr>
        <w:pStyle w:val="Corpotesto"/>
        <w:ind w:left="0"/>
        <w:jc w:val="both"/>
      </w:pPr>
      <w:r w:rsidRPr="006F30A4">
        <w:rPr>
          <w:rFonts w:asciiTheme="minorHAnsi" w:hAnsiTheme="minorHAnsi"/>
          <w:sz w:val="22"/>
          <w:szCs w:val="22"/>
        </w:rPr>
        <w:t xml:space="preserve">ANPAL Servizi S.p.A., </w:t>
      </w:r>
      <w:r w:rsidR="002D4BE6" w:rsidRPr="006F30A4">
        <w:rPr>
          <w:rFonts w:asciiTheme="minorHAnsi" w:hAnsiTheme="minorHAnsi"/>
          <w:sz w:val="22"/>
          <w:szCs w:val="22"/>
        </w:rPr>
        <w:t>ICE-Ag</w:t>
      </w:r>
      <w:r w:rsidRPr="006F30A4">
        <w:rPr>
          <w:rFonts w:asciiTheme="minorHAnsi" w:hAnsiTheme="minorHAnsi"/>
          <w:sz w:val="22"/>
          <w:szCs w:val="22"/>
        </w:rPr>
        <w:t>e</w:t>
      </w:r>
      <w:r w:rsidR="002D4BE6" w:rsidRPr="006F30A4">
        <w:rPr>
          <w:rFonts w:asciiTheme="minorHAnsi" w:hAnsiTheme="minorHAnsi"/>
          <w:sz w:val="22"/>
          <w:szCs w:val="22"/>
        </w:rPr>
        <w:t>nzia</w:t>
      </w:r>
      <w:r w:rsidRPr="006F30A4">
        <w:rPr>
          <w:rFonts w:asciiTheme="minorHAnsi" w:hAnsiTheme="minorHAnsi"/>
          <w:sz w:val="22"/>
          <w:szCs w:val="22"/>
        </w:rPr>
        <w:t xml:space="preserve"> e Regione Campania</w:t>
      </w:r>
      <w:r w:rsidR="002D4BE6" w:rsidRPr="006F30A4">
        <w:rPr>
          <w:rFonts w:asciiTheme="minorHAnsi" w:hAnsiTheme="minorHAnsi"/>
          <w:sz w:val="22"/>
          <w:szCs w:val="22"/>
        </w:rPr>
        <w:t xml:space="preserve"> </w:t>
      </w:r>
      <w:r w:rsidR="002D4BE6" w:rsidRPr="002D4BE6">
        <w:rPr>
          <w:rFonts w:asciiTheme="minorHAnsi" w:hAnsiTheme="minorHAnsi"/>
          <w:sz w:val="22"/>
          <w:szCs w:val="22"/>
        </w:rPr>
        <w:t>possono verificare l’effettivo possesso dei requisiti previsti d</w:t>
      </w:r>
      <w:r>
        <w:rPr>
          <w:rFonts w:asciiTheme="minorHAnsi" w:hAnsiTheme="minorHAnsi"/>
          <w:sz w:val="22"/>
          <w:szCs w:val="22"/>
        </w:rPr>
        <w:t>al presente Avviso in qualsiasi</w:t>
      </w:r>
      <w:r w:rsidR="002D4BE6" w:rsidRPr="002D4BE6">
        <w:rPr>
          <w:rFonts w:asciiTheme="minorHAnsi" w:hAnsiTheme="minorHAnsi"/>
          <w:sz w:val="22"/>
          <w:szCs w:val="22"/>
        </w:rPr>
        <w:t xml:space="preserve"> momento, richiedendo al candidato la documentazione comprovante le attestazioni rese. I soggetti che, a seguito delle verifiche risultassero sprovvisti di uno o più dei requisiti previsti dall’Avviso saranno esclusi dalla partecipazione alle attività formative anche qualora già avviate.</w:t>
      </w:r>
    </w:p>
    <w:sectPr w:rsidR="005B7AD8" w:rsidSect="00B23EB1">
      <w:headerReference w:type="default" r:id="rId11"/>
      <w:footerReference w:type="default" r:id="rId12"/>
      <w:pgSz w:w="11906" w:h="16838"/>
      <w:pgMar w:top="1417"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50637" w14:textId="77777777" w:rsidR="00D16079" w:rsidRDefault="00D16079" w:rsidP="005D25A9">
      <w:pPr>
        <w:spacing w:after="0" w:line="240" w:lineRule="auto"/>
      </w:pPr>
      <w:r>
        <w:separator/>
      </w:r>
    </w:p>
  </w:endnote>
  <w:endnote w:type="continuationSeparator" w:id="0">
    <w:p w14:paraId="6B55D765" w14:textId="77777777" w:rsidR="00D16079" w:rsidRDefault="00D16079" w:rsidP="005D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347714"/>
      <w:docPartObj>
        <w:docPartGallery w:val="Page Numbers (Bottom of Page)"/>
        <w:docPartUnique/>
      </w:docPartObj>
    </w:sdtPr>
    <w:sdtEndPr/>
    <w:sdtContent>
      <w:p w14:paraId="2978B881" w14:textId="77777777" w:rsidR="00235E78" w:rsidRDefault="00235E78">
        <w:pPr>
          <w:pStyle w:val="Pidipagina"/>
          <w:jc w:val="right"/>
        </w:pPr>
        <w:r>
          <w:fldChar w:fldCharType="begin"/>
        </w:r>
        <w:r>
          <w:instrText>PAGE   \* MERGEFORMAT</w:instrText>
        </w:r>
        <w:r>
          <w:fldChar w:fldCharType="separate"/>
        </w:r>
        <w:r>
          <w:t>2</w:t>
        </w:r>
        <w:r>
          <w:fldChar w:fldCharType="end"/>
        </w:r>
      </w:p>
    </w:sdtContent>
  </w:sdt>
  <w:p w14:paraId="174B026F" w14:textId="77777777" w:rsidR="00235E78" w:rsidRDefault="00235E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ABE53" w14:textId="77777777" w:rsidR="00D16079" w:rsidRDefault="00D16079" w:rsidP="005D25A9">
      <w:pPr>
        <w:spacing w:after="0" w:line="240" w:lineRule="auto"/>
      </w:pPr>
      <w:r>
        <w:separator/>
      </w:r>
    </w:p>
  </w:footnote>
  <w:footnote w:type="continuationSeparator" w:id="0">
    <w:p w14:paraId="784939C9" w14:textId="77777777" w:rsidR="00D16079" w:rsidRDefault="00D16079" w:rsidP="005D2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42BB" w14:textId="77777777" w:rsidR="006C1BEA" w:rsidRDefault="006C1BEA" w:rsidP="005D25A9">
    <w:pPr>
      <w:pStyle w:val="Intestazione"/>
    </w:pPr>
  </w:p>
  <w:p w14:paraId="2A95B4D6" w14:textId="77777777" w:rsidR="006C1BEA" w:rsidRDefault="00235E78" w:rsidP="005D25A9">
    <w:pPr>
      <w:pStyle w:val="Intestazione"/>
    </w:pPr>
    <w:r>
      <w:rPr>
        <w:noProof/>
        <w:lang w:eastAsia="it-IT"/>
      </w:rPr>
      <w:drawing>
        <wp:anchor distT="0" distB="0" distL="114300" distR="114300" simplePos="0" relativeHeight="251661312" behindDoc="0" locked="0" layoutInCell="1" allowOverlap="1" wp14:anchorId="223F218F" wp14:editId="6AF73FB1">
          <wp:simplePos x="0" y="0"/>
          <wp:positionH relativeFrom="margin">
            <wp:posOffset>2580706</wp:posOffset>
          </wp:positionH>
          <wp:positionV relativeFrom="paragraph">
            <wp:posOffset>7620</wp:posOffset>
          </wp:positionV>
          <wp:extent cx="1303972" cy="811309"/>
          <wp:effectExtent l="0" t="0" r="0" b="825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TA_rgb.jpg"/>
                  <pic:cNvPicPr/>
                </pic:nvPicPr>
                <pic:blipFill>
                  <a:blip r:embed="rId1">
                    <a:extLst>
                      <a:ext uri="{28A0092B-C50C-407E-A947-70E740481C1C}">
                        <a14:useLocalDpi xmlns:a14="http://schemas.microsoft.com/office/drawing/2010/main" val="0"/>
                      </a:ext>
                    </a:extLst>
                  </a:blip>
                  <a:stretch>
                    <a:fillRect/>
                  </a:stretch>
                </pic:blipFill>
                <pic:spPr>
                  <a:xfrm>
                    <a:off x="0" y="0"/>
                    <a:ext cx="1303972" cy="81130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A5353DA" wp14:editId="59C4910F">
          <wp:simplePos x="0" y="0"/>
          <wp:positionH relativeFrom="margin">
            <wp:align>left</wp:align>
          </wp:positionH>
          <wp:positionV relativeFrom="paragraph">
            <wp:posOffset>7670</wp:posOffset>
          </wp:positionV>
          <wp:extent cx="749935" cy="71310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935" cy="713105"/>
                  </a:xfrm>
                  <a:prstGeom prst="rect">
                    <a:avLst/>
                  </a:prstGeom>
                  <a:noFill/>
                </pic:spPr>
              </pic:pic>
            </a:graphicData>
          </a:graphic>
          <wp14:sizeRelH relativeFrom="page">
            <wp14:pctWidth>0</wp14:pctWidth>
          </wp14:sizeRelH>
          <wp14:sizeRelV relativeFrom="page">
            <wp14:pctHeight>0</wp14:pctHeight>
          </wp14:sizeRelV>
        </wp:anchor>
      </w:drawing>
    </w:r>
  </w:p>
  <w:p w14:paraId="4C47325C" w14:textId="77777777" w:rsidR="006C1BEA" w:rsidRPr="005D25A9" w:rsidRDefault="00235E78" w:rsidP="005D25A9">
    <w:pPr>
      <w:pStyle w:val="Intestazione"/>
    </w:pPr>
    <w:r>
      <w:rPr>
        <w:noProof/>
        <w:lang w:eastAsia="it-IT"/>
      </w:rPr>
      <w:drawing>
        <wp:anchor distT="0" distB="0" distL="114300" distR="114300" simplePos="0" relativeHeight="251659264" behindDoc="1" locked="0" layoutInCell="1" allowOverlap="1" wp14:anchorId="64FDD57F" wp14:editId="78F45C4C">
          <wp:simplePos x="0" y="0"/>
          <wp:positionH relativeFrom="margin">
            <wp:posOffset>5241323</wp:posOffset>
          </wp:positionH>
          <wp:positionV relativeFrom="paragraph">
            <wp:posOffset>36103</wp:posOffset>
          </wp:positionV>
          <wp:extent cx="1158215" cy="415209"/>
          <wp:effectExtent l="0" t="0" r="4445"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0251" cy="41593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27CF"/>
      </v:shape>
    </w:pict>
  </w:numPicBullet>
  <w:abstractNum w:abstractNumId="0" w15:restartNumberingAfterBreak="0">
    <w:nsid w:val="09926318"/>
    <w:multiLevelType w:val="multilevel"/>
    <w:tmpl w:val="EF04F884"/>
    <w:lvl w:ilvl="0">
      <w:start w:val="1"/>
      <w:numFmt w:val="bullet"/>
      <w:lvlText w:val="o"/>
      <w:lvlJc w:val="left"/>
      <w:pPr>
        <w:ind w:left="765" w:hanging="360"/>
      </w:pPr>
      <w:rPr>
        <w:rFonts w:ascii="Courier New" w:hAnsi="Courier New" w:cs="Courier New" w:hint="default"/>
        <w:strike w:val="0"/>
        <w:sz w:val="22"/>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 w15:restartNumberingAfterBreak="0">
    <w:nsid w:val="0E7B2FB5"/>
    <w:multiLevelType w:val="hybridMultilevel"/>
    <w:tmpl w:val="BD0E6C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9D24C7"/>
    <w:multiLevelType w:val="multilevel"/>
    <w:tmpl w:val="58CC18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23E4D"/>
    <w:multiLevelType w:val="multilevel"/>
    <w:tmpl w:val="B90C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9206E"/>
    <w:multiLevelType w:val="multilevel"/>
    <w:tmpl w:val="C230218A"/>
    <w:lvl w:ilvl="0">
      <w:start w:val="1"/>
      <w:numFmt w:val="bullet"/>
      <w:lvlText w:val="-"/>
      <w:lvlJc w:val="left"/>
      <w:pPr>
        <w:ind w:left="720" w:hanging="360"/>
      </w:pPr>
      <w:rPr>
        <w:rFonts w:ascii="Calibri" w:hAnsi="Calibri" w:cs="Calibri Light"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CFF6427"/>
    <w:multiLevelType w:val="hybridMultilevel"/>
    <w:tmpl w:val="106444D2"/>
    <w:lvl w:ilvl="0" w:tplc="82183070">
      <w:start w:val="1"/>
      <w:numFmt w:val="decimal"/>
      <w:lvlText w:val="%1."/>
      <w:lvlJc w:val="left"/>
      <w:pPr>
        <w:ind w:left="832" w:hanging="360"/>
      </w:pPr>
      <w:rPr>
        <w:rFonts w:ascii="Microsoft New Tai Lue" w:eastAsia="Microsoft New Tai Lue" w:hAnsi="Microsoft New Tai Lue" w:cs="Microsoft New Tai Lue" w:hint="default"/>
        <w:spacing w:val="-26"/>
        <w:w w:val="86"/>
        <w:sz w:val="24"/>
        <w:szCs w:val="24"/>
        <w:lang w:val="it-IT" w:eastAsia="it-IT" w:bidi="it-IT"/>
      </w:rPr>
    </w:lvl>
    <w:lvl w:ilvl="1" w:tplc="B27E308A">
      <w:numFmt w:val="bullet"/>
      <w:lvlText w:val="•"/>
      <w:lvlJc w:val="left"/>
      <w:pPr>
        <w:ind w:left="1742" w:hanging="360"/>
      </w:pPr>
      <w:rPr>
        <w:rFonts w:hint="default"/>
        <w:lang w:val="it-IT" w:eastAsia="it-IT" w:bidi="it-IT"/>
      </w:rPr>
    </w:lvl>
    <w:lvl w:ilvl="2" w:tplc="85F0E962">
      <w:numFmt w:val="bullet"/>
      <w:lvlText w:val="•"/>
      <w:lvlJc w:val="left"/>
      <w:pPr>
        <w:ind w:left="2645" w:hanging="360"/>
      </w:pPr>
      <w:rPr>
        <w:rFonts w:hint="default"/>
        <w:lang w:val="it-IT" w:eastAsia="it-IT" w:bidi="it-IT"/>
      </w:rPr>
    </w:lvl>
    <w:lvl w:ilvl="3" w:tplc="E4923992">
      <w:numFmt w:val="bullet"/>
      <w:lvlText w:val="•"/>
      <w:lvlJc w:val="left"/>
      <w:pPr>
        <w:ind w:left="3547" w:hanging="360"/>
      </w:pPr>
      <w:rPr>
        <w:rFonts w:hint="default"/>
        <w:lang w:val="it-IT" w:eastAsia="it-IT" w:bidi="it-IT"/>
      </w:rPr>
    </w:lvl>
    <w:lvl w:ilvl="4" w:tplc="2A1822AA">
      <w:numFmt w:val="bullet"/>
      <w:lvlText w:val="•"/>
      <w:lvlJc w:val="left"/>
      <w:pPr>
        <w:ind w:left="4450" w:hanging="360"/>
      </w:pPr>
      <w:rPr>
        <w:rFonts w:hint="default"/>
        <w:lang w:val="it-IT" w:eastAsia="it-IT" w:bidi="it-IT"/>
      </w:rPr>
    </w:lvl>
    <w:lvl w:ilvl="5" w:tplc="4E440B7E">
      <w:numFmt w:val="bullet"/>
      <w:lvlText w:val="•"/>
      <w:lvlJc w:val="left"/>
      <w:pPr>
        <w:ind w:left="5353" w:hanging="360"/>
      </w:pPr>
      <w:rPr>
        <w:rFonts w:hint="default"/>
        <w:lang w:val="it-IT" w:eastAsia="it-IT" w:bidi="it-IT"/>
      </w:rPr>
    </w:lvl>
    <w:lvl w:ilvl="6" w:tplc="2C2E52F0">
      <w:numFmt w:val="bullet"/>
      <w:lvlText w:val="•"/>
      <w:lvlJc w:val="left"/>
      <w:pPr>
        <w:ind w:left="6255" w:hanging="360"/>
      </w:pPr>
      <w:rPr>
        <w:rFonts w:hint="default"/>
        <w:lang w:val="it-IT" w:eastAsia="it-IT" w:bidi="it-IT"/>
      </w:rPr>
    </w:lvl>
    <w:lvl w:ilvl="7" w:tplc="1B6E8DB6">
      <w:numFmt w:val="bullet"/>
      <w:lvlText w:val="•"/>
      <w:lvlJc w:val="left"/>
      <w:pPr>
        <w:ind w:left="7158" w:hanging="360"/>
      </w:pPr>
      <w:rPr>
        <w:rFonts w:hint="default"/>
        <w:lang w:val="it-IT" w:eastAsia="it-IT" w:bidi="it-IT"/>
      </w:rPr>
    </w:lvl>
    <w:lvl w:ilvl="8" w:tplc="E514DB56">
      <w:numFmt w:val="bullet"/>
      <w:lvlText w:val="•"/>
      <w:lvlJc w:val="left"/>
      <w:pPr>
        <w:ind w:left="8061" w:hanging="360"/>
      </w:pPr>
      <w:rPr>
        <w:rFonts w:hint="default"/>
        <w:lang w:val="it-IT" w:eastAsia="it-IT" w:bidi="it-IT"/>
      </w:rPr>
    </w:lvl>
  </w:abstractNum>
  <w:abstractNum w:abstractNumId="6" w15:restartNumberingAfterBreak="0">
    <w:nsid w:val="311E134A"/>
    <w:multiLevelType w:val="hybridMultilevel"/>
    <w:tmpl w:val="3D7C3B8C"/>
    <w:lvl w:ilvl="0" w:tplc="04100003">
      <w:start w:val="1"/>
      <w:numFmt w:val="bullet"/>
      <w:lvlText w:val="o"/>
      <w:lvlJc w:val="left"/>
      <w:pPr>
        <w:ind w:left="720" w:hanging="360"/>
      </w:pPr>
      <w:rPr>
        <w:rFonts w:ascii="Courier New" w:hAnsi="Courier New" w:cs="Courier New" w:hint="default"/>
      </w:rPr>
    </w:lvl>
    <w:lvl w:ilvl="1" w:tplc="B4024040">
      <w:numFmt w:val="bullet"/>
      <w:lvlText w:val=""/>
      <w:lvlJc w:val="left"/>
      <w:pPr>
        <w:ind w:left="1440" w:hanging="360"/>
      </w:pPr>
      <w:rPr>
        <w:rFonts w:ascii="Symbol" w:eastAsiaTheme="minorHAnsi" w:hAnsi="Symbol" w:cstheme="minorHAns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AD0CD3"/>
    <w:multiLevelType w:val="hybridMultilevel"/>
    <w:tmpl w:val="445AA0A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AE2408"/>
    <w:multiLevelType w:val="hybridMultilevel"/>
    <w:tmpl w:val="785824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AA3386"/>
    <w:multiLevelType w:val="hybridMultilevel"/>
    <w:tmpl w:val="96780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5F4E53"/>
    <w:multiLevelType w:val="multilevel"/>
    <w:tmpl w:val="37BC823C"/>
    <w:lvl w:ilvl="0">
      <w:numFmt w:val="bullet"/>
      <w:lvlText w:val="-"/>
      <w:lvlJc w:val="left"/>
      <w:pPr>
        <w:ind w:left="288" w:hanging="137"/>
      </w:pPr>
      <w:rPr>
        <w:rFonts w:ascii="Calibri Light" w:hAnsi="Calibri Light" w:cs="Calibri Light" w:hint="default"/>
        <w:w w:val="99"/>
        <w:sz w:val="26"/>
        <w:szCs w:val="26"/>
        <w:lang w:val="it-IT" w:eastAsia="it-IT" w:bidi="it-IT"/>
      </w:rPr>
    </w:lvl>
    <w:lvl w:ilvl="1">
      <w:start w:val="1"/>
      <w:numFmt w:val="bullet"/>
      <w:lvlText w:val=""/>
      <w:lvlJc w:val="left"/>
      <w:pPr>
        <w:ind w:left="872" w:hanging="360"/>
      </w:pPr>
      <w:rPr>
        <w:rFonts w:ascii="Wingdings" w:hAnsi="Wingdings" w:cs="Wingdings" w:hint="default"/>
        <w:w w:val="99"/>
        <w:sz w:val="26"/>
        <w:szCs w:val="26"/>
        <w:lang w:val="it-IT" w:eastAsia="it-IT" w:bidi="it-IT"/>
      </w:rPr>
    </w:lvl>
    <w:lvl w:ilvl="2">
      <w:start w:val="1"/>
      <w:numFmt w:val="bullet"/>
      <w:lvlText w:val=""/>
      <w:lvlJc w:val="left"/>
      <w:pPr>
        <w:ind w:left="1946" w:hanging="360"/>
      </w:pPr>
      <w:rPr>
        <w:rFonts w:ascii="Symbol" w:hAnsi="Symbol" w:cs="Symbol" w:hint="default"/>
        <w:lang w:val="it-IT" w:eastAsia="it-IT" w:bidi="it-IT"/>
      </w:rPr>
    </w:lvl>
    <w:lvl w:ilvl="3">
      <w:start w:val="1"/>
      <w:numFmt w:val="bullet"/>
      <w:lvlText w:val=""/>
      <w:lvlJc w:val="left"/>
      <w:pPr>
        <w:ind w:left="3013" w:hanging="360"/>
      </w:pPr>
      <w:rPr>
        <w:rFonts w:ascii="Symbol" w:hAnsi="Symbol" w:cs="Symbol" w:hint="default"/>
        <w:lang w:val="it-IT" w:eastAsia="it-IT" w:bidi="it-IT"/>
      </w:rPr>
    </w:lvl>
    <w:lvl w:ilvl="4">
      <w:start w:val="1"/>
      <w:numFmt w:val="bullet"/>
      <w:lvlText w:val=""/>
      <w:lvlJc w:val="left"/>
      <w:pPr>
        <w:ind w:left="4080" w:hanging="360"/>
      </w:pPr>
      <w:rPr>
        <w:rFonts w:ascii="Symbol" w:hAnsi="Symbol" w:cs="Symbol" w:hint="default"/>
        <w:lang w:val="it-IT" w:eastAsia="it-IT" w:bidi="it-IT"/>
      </w:rPr>
    </w:lvl>
    <w:lvl w:ilvl="5">
      <w:start w:val="1"/>
      <w:numFmt w:val="bullet"/>
      <w:lvlText w:val=""/>
      <w:lvlJc w:val="left"/>
      <w:pPr>
        <w:ind w:left="5146" w:hanging="360"/>
      </w:pPr>
      <w:rPr>
        <w:rFonts w:ascii="Symbol" w:hAnsi="Symbol" w:cs="Symbol" w:hint="default"/>
        <w:lang w:val="it-IT" w:eastAsia="it-IT" w:bidi="it-IT"/>
      </w:rPr>
    </w:lvl>
    <w:lvl w:ilvl="6">
      <w:start w:val="1"/>
      <w:numFmt w:val="bullet"/>
      <w:lvlText w:val=""/>
      <w:lvlJc w:val="left"/>
      <w:pPr>
        <w:ind w:left="6213" w:hanging="360"/>
      </w:pPr>
      <w:rPr>
        <w:rFonts w:ascii="Symbol" w:hAnsi="Symbol" w:cs="Symbol" w:hint="default"/>
        <w:lang w:val="it-IT" w:eastAsia="it-IT" w:bidi="it-IT"/>
      </w:rPr>
    </w:lvl>
    <w:lvl w:ilvl="7">
      <w:start w:val="1"/>
      <w:numFmt w:val="bullet"/>
      <w:lvlText w:val=""/>
      <w:lvlJc w:val="left"/>
      <w:pPr>
        <w:ind w:left="7280" w:hanging="360"/>
      </w:pPr>
      <w:rPr>
        <w:rFonts w:ascii="Symbol" w:hAnsi="Symbol" w:cs="Symbol" w:hint="default"/>
        <w:lang w:val="it-IT" w:eastAsia="it-IT" w:bidi="it-IT"/>
      </w:rPr>
    </w:lvl>
    <w:lvl w:ilvl="8">
      <w:start w:val="1"/>
      <w:numFmt w:val="bullet"/>
      <w:lvlText w:val=""/>
      <w:lvlJc w:val="left"/>
      <w:pPr>
        <w:ind w:left="8346" w:hanging="360"/>
      </w:pPr>
      <w:rPr>
        <w:rFonts w:ascii="Symbol" w:hAnsi="Symbol" w:cs="Symbol" w:hint="default"/>
        <w:lang w:val="it-IT" w:eastAsia="it-IT" w:bidi="it-IT"/>
      </w:rPr>
    </w:lvl>
  </w:abstractNum>
  <w:abstractNum w:abstractNumId="11" w15:restartNumberingAfterBreak="0">
    <w:nsid w:val="53040358"/>
    <w:multiLevelType w:val="multilevel"/>
    <w:tmpl w:val="F4DA0D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EB47903"/>
    <w:multiLevelType w:val="multilevel"/>
    <w:tmpl w:val="6D56F96C"/>
    <w:lvl w:ilvl="0">
      <w:start w:val="1"/>
      <w:numFmt w:val="decimal"/>
      <w:lvlText w:val="%1."/>
      <w:lvlJc w:val="left"/>
      <w:pPr>
        <w:ind w:left="872" w:hanging="360"/>
      </w:pPr>
      <w:rPr>
        <w:rFonts w:eastAsia="Calibri Light" w:cs="Calibri Light"/>
        <w:w w:val="99"/>
        <w:sz w:val="26"/>
        <w:szCs w:val="26"/>
        <w:lang w:val="it-IT" w:eastAsia="it-IT" w:bidi="it-IT"/>
      </w:rPr>
    </w:lvl>
    <w:lvl w:ilvl="1">
      <w:start w:val="1"/>
      <w:numFmt w:val="bullet"/>
      <w:lvlText w:val=""/>
      <w:lvlJc w:val="left"/>
      <w:pPr>
        <w:ind w:left="1840" w:hanging="360"/>
      </w:pPr>
      <w:rPr>
        <w:rFonts w:ascii="Symbol" w:hAnsi="Symbol" w:cs="Symbol" w:hint="default"/>
        <w:lang w:val="it-IT" w:eastAsia="it-IT" w:bidi="it-IT"/>
      </w:rPr>
    </w:lvl>
    <w:lvl w:ilvl="2">
      <w:start w:val="1"/>
      <w:numFmt w:val="bullet"/>
      <w:lvlText w:val=""/>
      <w:lvlJc w:val="left"/>
      <w:pPr>
        <w:ind w:left="2800" w:hanging="360"/>
      </w:pPr>
      <w:rPr>
        <w:rFonts w:ascii="Symbol" w:hAnsi="Symbol" w:cs="Symbol" w:hint="default"/>
        <w:lang w:val="it-IT" w:eastAsia="it-IT" w:bidi="it-IT"/>
      </w:rPr>
    </w:lvl>
    <w:lvl w:ilvl="3">
      <w:start w:val="1"/>
      <w:numFmt w:val="bullet"/>
      <w:lvlText w:val=""/>
      <w:lvlJc w:val="left"/>
      <w:pPr>
        <w:ind w:left="3760" w:hanging="360"/>
      </w:pPr>
      <w:rPr>
        <w:rFonts w:ascii="Symbol" w:hAnsi="Symbol" w:cs="Symbol" w:hint="default"/>
        <w:lang w:val="it-IT" w:eastAsia="it-IT" w:bidi="it-IT"/>
      </w:rPr>
    </w:lvl>
    <w:lvl w:ilvl="4">
      <w:start w:val="1"/>
      <w:numFmt w:val="bullet"/>
      <w:lvlText w:val=""/>
      <w:lvlJc w:val="left"/>
      <w:pPr>
        <w:ind w:left="4720" w:hanging="360"/>
      </w:pPr>
      <w:rPr>
        <w:rFonts w:ascii="Symbol" w:hAnsi="Symbol" w:cs="Symbol" w:hint="default"/>
        <w:lang w:val="it-IT" w:eastAsia="it-IT" w:bidi="it-IT"/>
      </w:rPr>
    </w:lvl>
    <w:lvl w:ilvl="5">
      <w:start w:val="1"/>
      <w:numFmt w:val="bullet"/>
      <w:lvlText w:val=""/>
      <w:lvlJc w:val="left"/>
      <w:pPr>
        <w:ind w:left="5680" w:hanging="360"/>
      </w:pPr>
      <w:rPr>
        <w:rFonts w:ascii="Symbol" w:hAnsi="Symbol" w:cs="Symbol" w:hint="default"/>
        <w:lang w:val="it-IT" w:eastAsia="it-IT" w:bidi="it-IT"/>
      </w:rPr>
    </w:lvl>
    <w:lvl w:ilvl="6">
      <w:start w:val="1"/>
      <w:numFmt w:val="bullet"/>
      <w:lvlText w:val=""/>
      <w:lvlJc w:val="left"/>
      <w:pPr>
        <w:ind w:left="6640" w:hanging="360"/>
      </w:pPr>
      <w:rPr>
        <w:rFonts w:ascii="Symbol" w:hAnsi="Symbol" w:cs="Symbol" w:hint="default"/>
        <w:lang w:val="it-IT" w:eastAsia="it-IT" w:bidi="it-IT"/>
      </w:rPr>
    </w:lvl>
    <w:lvl w:ilvl="7">
      <w:start w:val="1"/>
      <w:numFmt w:val="bullet"/>
      <w:lvlText w:val=""/>
      <w:lvlJc w:val="left"/>
      <w:pPr>
        <w:ind w:left="7600" w:hanging="360"/>
      </w:pPr>
      <w:rPr>
        <w:rFonts w:ascii="Symbol" w:hAnsi="Symbol" w:cs="Symbol" w:hint="default"/>
        <w:lang w:val="it-IT" w:eastAsia="it-IT" w:bidi="it-IT"/>
      </w:rPr>
    </w:lvl>
    <w:lvl w:ilvl="8">
      <w:start w:val="1"/>
      <w:numFmt w:val="bullet"/>
      <w:lvlText w:val=""/>
      <w:lvlJc w:val="left"/>
      <w:pPr>
        <w:ind w:left="8560" w:hanging="360"/>
      </w:pPr>
      <w:rPr>
        <w:rFonts w:ascii="Symbol" w:hAnsi="Symbol" w:cs="Symbol" w:hint="default"/>
        <w:lang w:val="it-IT" w:eastAsia="it-IT" w:bidi="it-IT"/>
      </w:rPr>
    </w:lvl>
  </w:abstractNum>
  <w:abstractNum w:abstractNumId="13" w15:restartNumberingAfterBreak="0">
    <w:nsid w:val="69152B47"/>
    <w:multiLevelType w:val="hybridMultilevel"/>
    <w:tmpl w:val="07BAE164"/>
    <w:lvl w:ilvl="0" w:tplc="A14C7F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282731"/>
    <w:multiLevelType w:val="multilevel"/>
    <w:tmpl w:val="6D56F96C"/>
    <w:lvl w:ilvl="0">
      <w:start w:val="1"/>
      <w:numFmt w:val="decimal"/>
      <w:lvlText w:val="%1."/>
      <w:lvlJc w:val="left"/>
      <w:pPr>
        <w:ind w:left="872" w:hanging="360"/>
      </w:pPr>
      <w:rPr>
        <w:rFonts w:eastAsia="Calibri Light" w:cs="Calibri Light"/>
        <w:w w:val="99"/>
        <w:sz w:val="26"/>
        <w:szCs w:val="26"/>
        <w:lang w:val="it-IT" w:eastAsia="it-IT" w:bidi="it-IT"/>
      </w:rPr>
    </w:lvl>
    <w:lvl w:ilvl="1">
      <w:start w:val="1"/>
      <w:numFmt w:val="bullet"/>
      <w:lvlText w:val=""/>
      <w:lvlJc w:val="left"/>
      <w:pPr>
        <w:ind w:left="1840" w:hanging="360"/>
      </w:pPr>
      <w:rPr>
        <w:rFonts w:ascii="Symbol" w:hAnsi="Symbol" w:cs="Symbol" w:hint="default"/>
        <w:lang w:val="it-IT" w:eastAsia="it-IT" w:bidi="it-IT"/>
      </w:rPr>
    </w:lvl>
    <w:lvl w:ilvl="2">
      <w:start w:val="1"/>
      <w:numFmt w:val="bullet"/>
      <w:lvlText w:val=""/>
      <w:lvlJc w:val="left"/>
      <w:pPr>
        <w:ind w:left="2800" w:hanging="360"/>
      </w:pPr>
      <w:rPr>
        <w:rFonts w:ascii="Symbol" w:hAnsi="Symbol" w:cs="Symbol" w:hint="default"/>
        <w:lang w:val="it-IT" w:eastAsia="it-IT" w:bidi="it-IT"/>
      </w:rPr>
    </w:lvl>
    <w:lvl w:ilvl="3">
      <w:start w:val="1"/>
      <w:numFmt w:val="bullet"/>
      <w:lvlText w:val=""/>
      <w:lvlJc w:val="left"/>
      <w:pPr>
        <w:ind w:left="3760" w:hanging="360"/>
      </w:pPr>
      <w:rPr>
        <w:rFonts w:ascii="Symbol" w:hAnsi="Symbol" w:cs="Symbol" w:hint="default"/>
        <w:lang w:val="it-IT" w:eastAsia="it-IT" w:bidi="it-IT"/>
      </w:rPr>
    </w:lvl>
    <w:lvl w:ilvl="4">
      <w:start w:val="1"/>
      <w:numFmt w:val="bullet"/>
      <w:lvlText w:val=""/>
      <w:lvlJc w:val="left"/>
      <w:pPr>
        <w:ind w:left="4720" w:hanging="360"/>
      </w:pPr>
      <w:rPr>
        <w:rFonts w:ascii="Symbol" w:hAnsi="Symbol" w:cs="Symbol" w:hint="default"/>
        <w:lang w:val="it-IT" w:eastAsia="it-IT" w:bidi="it-IT"/>
      </w:rPr>
    </w:lvl>
    <w:lvl w:ilvl="5">
      <w:start w:val="1"/>
      <w:numFmt w:val="bullet"/>
      <w:lvlText w:val=""/>
      <w:lvlJc w:val="left"/>
      <w:pPr>
        <w:ind w:left="5680" w:hanging="360"/>
      </w:pPr>
      <w:rPr>
        <w:rFonts w:ascii="Symbol" w:hAnsi="Symbol" w:cs="Symbol" w:hint="default"/>
        <w:lang w:val="it-IT" w:eastAsia="it-IT" w:bidi="it-IT"/>
      </w:rPr>
    </w:lvl>
    <w:lvl w:ilvl="6">
      <w:start w:val="1"/>
      <w:numFmt w:val="bullet"/>
      <w:lvlText w:val=""/>
      <w:lvlJc w:val="left"/>
      <w:pPr>
        <w:ind w:left="6640" w:hanging="360"/>
      </w:pPr>
      <w:rPr>
        <w:rFonts w:ascii="Symbol" w:hAnsi="Symbol" w:cs="Symbol" w:hint="default"/>
        <w:lang w:val="it-IT" w:eastAsia="it-IT" w:bidi="it-IT"/>
      </w:rPr>
    </w:lvl>
    <w:lvl w:ilvl="7">
      <w:start w:val="1"/>
      <w:numFmt w:val="bullet"/>
      <w:lvlText w:val=""/>
      <w:lvlJc w:val="left"/>
      <w:pPr>
        <w:ind w:left="7600" w:hanging="360"/>
      </w:pPr>
      <w:rPr>
        <w:rFonts w:ascii="Symbol" w:hAnsi="Symbol" w:cs="Symbol" w:hint="default"/>
        <w:lang w:val="it-IT" w:eastAsia="it-IT" w:bidi="it-IT"/>
      </w:rPr>
    </w:lvl>
    <w:lvl w:ilvl="8">
      <w:start w:val="1"/>
      <w:numFmt w:val="bullet"/>
      <w:lvlText w:val=""/>
      <w:lvlJc w:val="left"/>
      <w:pPr>
        <w:ind w:left="8560" w:hanging="360"/>
      </w:pPr>
      <w:rPr>
        <w:rFonts w:ascii="Symbol" w:hAnsi="Symbol" w:cs="Symbol" w:hint="default"/>
        <w:lang w:val="it-IT" w:eastAsia="it-IT" w:bidi="it-IT"/>
      </w:rPr>
    </w:lvl>
  </w:abstractNum>
  <w:num w:numId="1">
    <w:abstractNumId w:val="10"/>
  </w:num>
  <w:num w:numId="2">
    <w:abstractNumId w:val="12"/>
  </w:num>
  <w:num w:numId="3">
    <w:abstractNumId w:val="4"/>
  </w:num>
  <w:num w:numId="4">
    <w:abstractNumId w:val="0"/>
  </w:num>
  <w:num w:numId="5">
    <w:abstractNumId w:val="2"/>
  </w:num>
  <w:num w:numId="6">
    <w:abstractNumId w:val="11"/>
  </w:num>
  <w:num w:numId="7">
    <w:abstractNumId w:val="14"/>
  </w:num>
  <w:num w:numId="8">
    <w:abstractNumId w:val="5"/>
  </w:num>
  <w:num w:numId="9">
    <w:abstractNumId w:val="1"/>
  </w:num>
  <w:num w:numId="10">
    <w:abstractNumId w:val="9"/>
  </w:num>
  <w:num w:numId="11">
    <w:abstractNumId w:val="13"/>
  </w:num>
  <w:num w:numId="12">
    <w:abstractNumId w:val="7"/>
  </w:num>
  <w:num w:numId="13">
    <w:abstractNumId w:val="8"/>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AD8"/>
    <w:rsid w:val="00000FE7"/>
    <w:rsid w:val="00003B5C"/>
    <w:rsid w:val="000125E2"/>
    <w:rsid w:val="000127C3"/>
    <w:rsid w:val="0002056E"/>
    <w:rsid w:val="00052C5F"/>
    <w:rsid w:val="0006389B"/>
    <w:rsid w:val="00081696"/>
    <w:rsid w:val="0008460D"/>
    <w:rsid w:val="00096062"/>
    <w:rsid w:val="0009715E"/>
    <w:rsid w:val="000A79B9"/>
    <w:rsid w:val="000B2D77"/>
    <w:rsid w:val="000C7851"/>
    <w:rsid w:val="000E0514"/>
    <w:rsid w:val="00101E75"/>
    <w:rsid w:val="0010497C"/>
    <w:rsid w:val="0011049F"/>
    <w:rsid w:val="0011315A"/>
    <w:rsid w:val="00116031"/>
    <w:rsid w:val="00121152"/>
    <w:rsid w:val="00133316"/>
    <w:rsid w:val="001608BB"/>
    <w:rsid w:val="00165FDE"/>
    <w:rsid w:val="001752DC"/>
    <w:rsid w:val="00181D16"/>
    <w:rsid w:val="00185E85"/>
    <w:rsid w:val="00186A1F"/>
    <w:rsid w:val="00186B47"/>
    <w:rsid w:val="001913F6"/>
    <w:rsid w:val="00196BBC"/>
    <w:rsid w:val="001A1014"/>
    <w:rsid w:val="001A3272"/>
    <w:rsid w:val="001A659D"/>
    <w:rsid w:val="001B2BB6"/>
    <w:rsid w:val="001B5335"/>
    <w:rsid w:val="001B5C6A"/>
    <w:rsid w:val="001F72FF"/>
    <w:rsid w:val="0020083C"/>
    <w:rsid w:val="00205616"/>
    <w:rsid w:val="00211BCA"/>
    <w:rsid w:val="002134A6"/>
    <w:rsid w:val="00233482"/>
    <w:rsid w:val="00235E78"/>
    <w:rsid w:val="00237CA4"/>
    <w:rsid w:val="00265C04"/>
    <w:rsid w:val="00271F48"/>
    <w:rsid w:val="00274ACA"/>
    <w:rsid w:val="00275222"/>
    <w:rsid w:val="002777F9"/>
    <w:rsid w:val="002834E6"/>
    <w:rsid w:val="0029052B"/>
    <w:rsid w:val="002907F2"/>
    <w:rsid w:val="00290A8D"/>
    <w:rsid w:val="002941CD"/>
    <w:rsid w:val="00294B8E"/>
    <w:rsid w:val="002A5CD3"/>
    <w:rsid w:val="002A75FB"/>
    <w:rsid w:val="002B3620"/>
    <w:rsid w:val="002D3E93"/>
    <w:rsid w:val="002D4BE6"/>
    <w:rsid w:val="002E18D4"/>
    <w:rsid w:val="002E67E4"/>
    <w:rsid w:val="002F0F63"/>
    <w:rsid w:val="002F47C3"/>
    <w:rsid w:val="002F4C84"/>
    <w:rsid w:val="002F5788"/>
    <w:rsid w:val="003016A5"/>
    <w:rsid w:val="00303802"/>
    <w:rsid w:val="00304298"/>
    <w:rsid w:val="00311B8E"/>
    <w:rsid w:val="00312524"/>
    <w:rsid w:val="00314422"/>
    <w:rsid w:val="0031627D"/>
    <w:rsid w:val="00320BC0"/>
    <w:rsid w:val="00330A77"/>
    <w:rsid w:val="003533E3"/>
    <w:rsid w:val="00354C51"/>
    <w:rsid w:val="00360978"/>
    <w:rsid w:val="00361DC2"/>
    <w:rsid w:val="003624F9"/>
    <w:rsid w:val="003640E4"/>
    <w:rsid w:val="00365B0E"/>
    <w:rsid w:val="0037529C"/>
    <w:rsid w:val="00387599"/>
    <w:rsid w:val="00391411"/>
    <w:rsid w:val="00392EEE"/>
    <w:rsid w:val="00396C8E"/>
    <w:rsid w:val="003C10A0"/>
    <w:rsid w:val="003C6390"/>
    <w:rsid w:val="003E4A09"/>
    <w:rsid w:val="003F0FB7"/>
    <w:rsid w:val="003F17BF"/>
    <w:rsid w:val="003F2EA0"/>
    <w:rsid w:val="00403048"/>
    <w:rsid w:val="004214BD"/>
    <w:rsid w:val="00434366"/>
    <w:rsid w:val="00435F60"/>
    <w:rsid w:val="004363ED"/>
    <w:rsid w:val="00446CE3"/>
    <w:rsid w:val="00451078"/>
    <w:rsid w:val="004662B0"/>
    <w:rsid w:val="00477193"/>
    <w:rsid w:val="004828E1"/>
    <w:rsid w:val="0048707B"/>
    <w:rsid w:val="00487F66"/>
    <w:rsid w:val="00494D27"/>
    <w:rsid w:val="004A4772"/>
    <w:rsid w:val="004A5925"/>
    <w:rsid w:val="004B0622"/>
    <w:rsid w:val="004B53E8"/>
    <w:rsid w:val="004B64A9"/>
    <w:rsid w:val="004D234B"/>
    <w:rsid w:val="004F0580"/>
    <w:rsid w:val="004F2B76"/>
    <w:rsid w:val="004F7770"/>
    <w:rsid w:val="00501A3C"/>
    <w:rsid w:val="00506EFB"/>
    <w:rsid w:val="005112F3"/>
    <w:rsid w:val="005217B4"/>
    <w:rsid w:val="00524250"/>
    <w:rsid w:val="00540280"/>
    <w:rsid w:val="0055692A"/>
    <w:rsid w:val="005832D1"/>
    <w:rsid w:val="005875EC"/>
    <w:rsid w:val="005A0CED"/>
    <w:rsid w:val="005A0F09"/>
    <w:rsid w:val="005A45F9"/>
    <w:rsid w:val="005B07D1"/>
    <w:rsid w:val="005B3FA8"/>
    <w:rsid w:val="005B4C41"/>
    <w:rsid w:val="005B7AD8"/>
    <w:rsid w:val="005C1DD2"/>
    <w:rsid w:val="005D25A9"/>
    <w:rsid w:val="005D6053"/>
    <w:rsid w:val="005E78E7"/>
    <w:rsid w:val="006036AD"/>
    <w:rsid w:val="006152FD"/>
    <w:rsid w:val="006160B9"/>
    <w:rsid w:val="00620CA7"/>
    <w:rsid w:val="00621E0C"/>
    <w:rsid w:val="00631E64"/>
    <w:rsid w:val="006379A4"/>
    <w:rsid w:val="00652AC9"/>
    <w:rsid w:val="00657F94"/>
    <w:rsid w:val="00664997"/>
    <w:rsid w:val="00670245"/>
    <w:rsid w:val="006841CE"/>
    <w:rsid w:val="00687E82"/>
    <w:rsid w:val="0069039D"/>
    <w:rsid w:val="00695DD5"/>
    <w:rsid w:val="006A55C2"/>
    <w:rsid w:val="006B0EBC"/>
    <w:rsid w:val="006B23F9"/>
    <w:rsid w:val="006C016D"/>
    <w:rsid w:val="006C1BEA"/>
    <w:rsid w:val="006C78F8"/>
    <w:rsid w:val="006D020F"/>
    <w:rsid w:val="006F0B62"/>
    <w:rsid w:val="006F207E"/>
    <w:rsid w:val="006F30A4"/>
    <w:rsid w:val="00721E8F"/>
    <w:rsid w:val="0072279E"/>
    <w:rsid w:val="007339FF"/>
    <w:rsid w:val="007358F0"/>
    <w:rsid w:val="00736325"/>
    <w:rsid w:val="00747D93"/>
    <w:rsid w:val="00752458"/>
    <w:rsid w:val="00757A4E"/>
    <w:rsid w:val="007656C6"/>
    <w:rsid w:val="0076643F"/>
    <w:rsid w:val="00766E6E"/>
    <w:rsid w:val="00767DEB"/>
    <w:rsid w:val="00770839"/>
    <w:rsid w:val="00773A3C"/>
    <w:rsid w:val="00787C40"/>
    <w:rsid w:val="007908AF"/>
    <w:rsid w:val="007A5749"/>
    <w:rsid w:val="007A6847"/>
    <w:rsid w:val="007B120C"/>
    <w:rsid w:val="007D407D"/>
    <w:rsid w:val="007D58DE"/>
    <w:rsid w:val="007E4643"/>
    <w:rsid w:val="007E7168"/>
    <w:rsid w:val="007F0B6A"/>
    <w:rsid w:val="00800811"/>
    <w:rsid w:val="00802AD5"/>
    <w:rsid w:val="00803C18"/>
    <w:rsid w:val="00827274"/>
    <w:rsid w:val="00832A3B"/>
    <w:rsid w:val="008546DD"/>
    <w:rsid w:val="00863128"/>
    <w:rsid w:val="008639B6"/>
    <w:rsid w:val="00880E27"/>
    <w:rsid w:val="00885B2F"/>
    <w:rsid w:val="008924F4"/>
    <w:rsid w:val="008A1523"/>
    <w:rsid w:val="008A45E0"/>
    <w:rsid w:val="008C3F4E"/>
    <w:rsid w:val="008D2B0D"/>
    <w:rsid w:val="008E161C"/>
    <w:rsid w:val="008F1190"/>
    <w:rsid w:val="0090022E"/>
    <w:rsid w:val="00902FDB"/>
    <w:rsid w:val="00905F66"/>
    <w:rsid w:val="00910EFA"/>
    <w:rsid w:val="00911546"/>
    <w:rsid w:val="009352DC"/>
    <w:rsid w:val="0094586D"/>
    <w:rsid w:val="00956C7C"/>
    <w:rsid w:val="00973977"/>
    <w:rsid w:val="009856D9"/>
    <w:rsid w:val="0099444C"/>
    <w:rsid w:val="00997CCA"/>
    <w:rsid w:val="009A12AB"/>
    <w:rsid w:val="009A4D1E"/>
    <w:rsid w:val="009A7080"/>
    <w:rsid w:val="009B1F5B"/>
    <w:rsid w:val="009C3B5D"/>
    <w:rsid w:val="009D52D2"/>
    <w:rsid w:val="009E1F79"/>
    <w:rsid w:val="009E3D9E"/>
    <w:rsid w:val="009E427B"/>
    <w:rsid w:val="00A00A84"/>
    <w:rsid w:val="00A05787"/>
    <w:rsid w:val="00A271E6"/>
    <w:rsid w:val="00A37792"/>
    <w:rsid w:val="00A42E5D"/>
    <w:rsid w:val="00A43322"/>
    <w:rsid w:val="00A52C96"/>
    <w:rsid w:val="00A55BE5"/>
    <w:rsid w:val="00A56145"/>
    <w:rsid w:val="00A605D0"/>
    <w:rsid w:val="00A72F9F"/>
    <w:rsid w:val="00A825E9"/>
    <w:rsid w:val="00A93FE2"/>
    <w:rsid w:val="00AA66BE"/>
    <w:rsid w:val="00AB47EA"/>
    <w:rsid w:val="00AB79BB"/>
    <w:rsid w:val="00AB7B42"/>
    <w:rsid w:val="00AC496C"/>
    <w:rsid w:val="00AC6B2E"/>
    <w:rsid w:val="00AD225A"/>
    <w:rsid w:val="00AD7DFB"/>
    <w:rsid w:val="00AF2998"/>
    <w:rsid w:val="00AF4AA0"/>
    <w:rsid w:val="00AF6BD4"/>
    <w:rsid w:val="00B15093"/>
    <w:rsid w:val="00B2196A"/>
    <w:rsid w:val="00B231DE"/>
    <w:rsid w:val="00B23D5B"/>
    <w:rsid w:val="00B23EB1"/>
    <w:rsid w:val="00B33DEE"/>
    <w:rsid w:val="00B34D18"/>
    <w:rsid w:val="00B51790"/>
    <w:rsid w:val="00B71FD8"/>
    <w:rsid w:val="00B746B9"/>
    <w:rsid w:val="00B91DCB"/>
    <w:rsid w:val="00B92C2D"/>
    <w:rsid w:val="00BA07A9"/>
    <w:rsid w:val="00BA7E59"/>
    <w:rsid w:val="00BB42A4"/>
    <w:rsid w:val="00BC0B01"/>
    <w:rsid w:val="00BC3101"/>
    <w:rsid w:val="00BF37FB"/>
    <w:rsid w:val="00C01591"/>
    <w:rsid w:val="00C029F3"/>
    <w:rsid w:val="00C02C22"/>
    <w:rsid w:val="00C0368E"/>
    <w:rsid w:val="00C04CB1"/>
    <w:rsid w:val="00C125E1"/>
    <w:rsid w:val="00C12697"/>
    <w:rsid w:val="00C15C78"/>
    <w:rsid w:val="00C17C82"/>
    <w:rsid w:val="00C2707C"/>
    <w:rsid w:val="00C33ED5"/>
    <w:rsid w:val="00C51F94"/>
    <w:rsid w:val="00C74907"/>
    <w:rsid w:val="00C9705D"/>
    <w:rsid w:val="00CA3A76"/>
    <w:rsid w:val="00CA6AE5"/>
    <w:rsid w:val="00CB05A9"/>
    <w:rsid w:val="00CB63A4"/>
    <w:rsid w:val="00CD33FF"/>
    <w:rsid w:val="00CD7229"/>
    <w:rsid w:val="00CE1B6B"/>
    <w:rsid w:val="00CE4BB2"/>
    <w:rsid w:val="00CE6236"/>
    <w:rsid w:val="00CF740E"/>
    <w:rsid w:val="00D020DD"/>
    <w:rsid w:val="00D16079"/>
    <w:rsid w:val="00D264BA"/>
    <w:rsid w:val="00D323DF"/>
    <w:rsid w:val="00D32B9A"/>
    <w:rsid w:val="00D35CE7"/>
    <w:rsid w:val="00D40451"/>
    <w:rsid w:val="00D41D2F"/>
    <w:rsid w:val="00D450AB"/>
    <w:rsid w:val="00D548D8"/>
    <w:rsid w:val="00D616B3"/>
    <w:rsid w:val="00D6580E"/>
    <w:rsid w:val="00D6698B"/>
    <w:rsid w:val="00D67893"/>
    <w:rsid w:val="00D67C72"/>
    <w:rsid w:val="00D73BCF"/>
    <w:rsid w:val="00D76F31"/>
    <w:rsid w:val="00D77FD4"/>
    <w:rsid w:val="00D8329F"/>
    <w:rsid w:val="00D958A6"/>
    <w:rsid w:val="00D97EE1"/>
    <w:rsid w:val="00D97FEF"/>
    <w:rsid w:val="00DB18AB"/>
    <w:rsid w:val="00DB44A0"/>
    <w:rsid w:val="00DB4EE3"/>
    <w:rsid w:val="00DC389E"/>
    <w:rsid w:val="00DC58B7"/>
    <w:rsid w:val="00DC5A26"/>
    <w:rsid w:val="00DD1F6F"/>
    <w:rsid w:val="00DD4780"/>
    <w:rsid w:val="00DD6E78"/>
    <w:rsid w:val="00DD73BA"/>
    <w:rsid w:val="00DE1BF8"/>
    <w:rsid w:val="00DF1F50"/>
    <w:rsid w:val="00DF393A"/>
    <w:rsid w:val="00DF3DD9"/>
    <w:rsid w:val="00DF6F61"/>
    <w:rsid w:val="00E14E9F"/>
    <w:rsid w:val="00E16763"/>
    <w:rsid w:val="00E27B4A"/>
    <w:rsid w:val="00E35290"/>
    <w:rsid w:val="00E40237"/>
    <w:rsid w:val="00E4328B"/>
    <w:rsid w:val="00E448B4"/>
    <w:rsid w:val="00E46467"/>
    <w:rsid w:val="00E46DA3"/>
    <w:rsid w:val="00E716B3"/>
    <w:rsid w:val="00E72B1A"/>
    <w:rsid w:val="00E843FD"/>
    <w:rsid w:val="00E84DCD"/>
    <w:rsid w:val="00E85918"/>
    <w:rsid w:val="00E90BCD"/>
    <w:rsid w:val="00EA7FC0"/>
    <w:rsid w:val="00EC46A0"/>
    <w:rsid w:val="00F01437"/>
    <w:rsid w:val="00F13AE1"/>
    <w:rsid w:val="00F14CBA"/>
    <w:rsid w:val="00F17D46"/>
    <w:rsid w:val="00F21D66"/>
    <w:rsid w:val="00F33A44"/>
    <w:rsid w:val="00F34040"/>
    <w:rsid w:val="00F356D4"/>
    <w:rsid w:val="00F45774"/>
    <w:rsid w:val="00F46E63"/>
    <w:rsid w:val="00F57F69"/>
    <w:rsid w:val="00F62507"/>
    <w:rsid w:val="00F6308E"/>
    <w:rsid w:val="00F7775B"/>
    <w:rsid w:val="00F8061E"/>
    <w:rsid w:val="00F92A24"/>
    <w:rsid w:val="00F93BB6"/>
    <w:rsid w:val="00FB4CA0"/>
    <w:rsid w:val="00FC7049"/>
    <w:rsid w:val="00FD709E"/>
    <w:rsid w:val="00FE19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D8436"/>
  <w15:docId w15:val="{E3AB8D40-7777-449A-A7D7-B8B37AF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3AE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qFormat/>
    <w:rsid w:val="00ED104E"/>
    <w:rPr>
      <w:rFonts w:ascii="Calibri Light" w:eastAsia="Calibri Light" w:hAnsi="Calibri Light" w:cs="Calibri Light"/>
      <w:sz w:val="26"/>
      <w:szCs w:val="26"/>
      <w:lang w:eastAsia="it-IT" w:bidi="it-IT"/>
    </w:rPr>
  </w:style>
  <w:style w:type="character" w:customStyle="1" w:styleId="CollegamentoInternet">
    <w:name w:val="Collegamento Internet"/>
    <w:basedOn w:val="Carpredefinitoparagrafo"/>
    <w:uiPriority w:val="99"/>
    <w:unhideWhenUsed/>
    <w:rsid w:val="000E00FA"/>
    <w:rPr>
      <w:color w:val="0563C1" w:themeColor="hyperlink"/>
      <w:u w:val="single"/>
    </w:rPr>
  </w:style>
  <w:style w:type="character" w:customStyle="1" w:styleId="ListLabel1">
    <w:name w:val="ListLabel 1"/>
    <w:qFormat/>
    <w:rsid w:val="00F13AE1"/>
    <w:rPr>
      <w:rFonts w:eastAsia="Calibri Light" w:cs="Calibri Light"/>
      <w:w w:val="99"/>
      <w:sz w:val="26"/>
      <w:szCs w:val="26"/>
      <w:lang w:val="it-IT" w:eastAsia="it-IT" w:bidi="it-IT"/>
    </w:rPr>
  </w:style>
  <w:style w:type="character" w:customStyle="1" w:styleId="ListLabel2">
    <w:name w:val="ListLabel 2"/>
    <w:qFormat/>
    <w:rsid w:val="00F13AE1"/>
    <w:rPr>
      <w:rFonts w:eastAsia="Wingdings" w:cs="Wingdings"/>
      <w:w w:val="99"/>
      <w:sz w:val="26"/>
      <w:szCs w:val="26"/>
      <w:lang w:val="it-IT" w:eastAsia="it-IT" w:bidi="it-IT"/>
    </w:rPr>
  </w:style>
  <w:style w:type="character" w:customStyle="1" w:styleId="ListLabel3">
    <w:name w:val="ListLabel 3"/>
    <w:qFormat/>
    <w:rsid w:val="00F13AE1"/>
    <w:rPr>
      <w:lang w:val="it-IT" w:eastAsia="it-IT" w:bidi="it-IT"/>
    </w:rPr>
  </w:style>
  <w:style w:type="character" w:customStyle="1" w:styleId="ListLabel4">
    <w:name w:val="ListLabel 4"/>
    <w:qFormat/>
    <w:rsid w:val="00F13AE1"/>
    <w:rPr>
      <w:lang w:val="it-IT" w:eastAsia="it-IT" w:bidi="it-IT"/>
    </w:rPr>
  </w:style>
  <w:style w:type="character" w:customStyle="1" w:styleId="ListLabel5">
    <w:name w:val="ListLabel 5"/>
    <w:qFormat/>
    <w:rsid w:val="00F13AE1"/>
    <w:rPr>
      <w:lang w:val="it-IT" w:eastAsia="it-IT" w:bidi="it-IT"/>
    </w:rPr>
  </w:style>
  <w:style w:type="character" w:customStyle="1" w:styleId="ListLabel6">
    <w:name w:val="ListLabel 6"/>
    <w:qFormat/>
    <w:rsid w:val="00F13AE1"/>
    <w:rPr>
      <w:lang w:val="it-IT" w:eastAsia="it-IT" w:bidi="it-IT"/>
    </w:rPr>
  </w:style>
  <w:style w:type="character" w:customStyle="1" w:styleId="ListLabel7">
    <w:name w:val="ListLabel 7"/>
    <w:qFormat/>
    <w:rsid w:val="00F13AE1"/>
    <w:rPr>
      <w:lang w:val="it-IT" w:eastAsia="it-IT" w:bidi="it-IT"/>
    </w:rPr>
  </w:style>
  <w:style w:type="character" w:customStyle="1" w:styleId="ListLabel8">
    <w:name w:val="ListLabel 8"/>
    <w:qFormat/>
    <w:rsid w:val="00F13AE1"/>
    <w:rPr>
      <w:lang w:val="it-IT" w:eastAsia="it-IT" w:bidi="it-IT"/>
    </w:rPr>
  </w:style>
  <w:style w:type="character" w:customStyle="1" w:styleId="ListLabel9">
    <w:name w:val="ListLabel 9"/>
    <w:qFormat/>
    <w:rsid w:val="00F13AE1"/>
    <w:rPr>
      <w:lang w:val="it-IT" w:eastAsia="it-IT" w:bidi="it-IT"/>
    </w:rPr>
  </w:style>
  <w:style w:type="character" w:customStyle="1" w:styleId="ListLabel10">
    <w:name w:val="ListLabel 10"/>
    <w:qFormat/>
    <w:rsid w:val="00F13AE1"/>
    <w:rPr>
      <w:rFonts w:eastAsia="Calibri Light" w:cs="Calibri Light"/>
      <w:w w:val="99"/>
      <w:sz w:val="26"/>
      <w:szCs w:val="26"/>
      <w:lang w:val="it-IT" w:eastAsia="it-IT" w:bidi="it-IT"/>
    </w:rPr>
  </w:style>
  <w:style w:type="character" w:customStyle="1" w:styleId="ListLabel11">
    <w:name w:val="ListLabel 11"/>
    <w:qFormat/>
    <w:rsid w:val="00F13AE1"/>
    <w:rPr>
      <w:lang w:val="it-IT" w:eastAsia="it-IT" w:bidi="it-IT"/>
    </w:rPr>
  </w:style>
  <w:style w:type="character" w:customStyle="1" w:styleId="ListLabel12">
    <w:name w:val="ListLabel 12"/>
    <w:qFormat/>
    <w:rsid w:val="00F13AE1"/>
    <w:rPr>
      <w:lang w:val="it-IT" w:eastAsia="it-IT" w:bidi="it-IT"/>
    </w:rPr>
  </w:style>
  <w:style w:type="character" w:customStyle="1" w:styleId="ListLabel13">
    <w:name w:val="ListLabel 13"/>
    <w:qFormat/>
    <w:rsid w:val="00F13AE1"/>
    <w:rPr>
      <w:lang w:val="it-IT" w:eastAsia="it-IT" w:bidi="it-IT"/>
    </w:rPr>
  </w:style>
  <w:style w:type="character" w:customStyle="1" w:styleId="ListLabel14">
    <w:name w:val="ListLabel 14"/>
    <w:qFormat/>
    <w:rsid w:val="00F13AE1"/>
    <w:rPr>
      <w:lang w:val="it-IT" w:eastAsia="it-IT" w:bidi="it-IT"/>
    </w:rPr>
  </w:style>
  <w:style w:type="character" w:customStyle="1" w:styleId="ListLabel15">
    <w:name w:val="ListLabel 15"/>
    <w:qFormat/>
    <w:rsid w:val="00F13AE1"/>
    <w:rPr>
      <w:lang w:val="it-IT" w:eastAsia="it-IT" w:bidi="it-IT"/>
    </w:rPr>
  </w:style>
  <w:style w:type="character" w:customStyle="1" w:styleId="ListLabel16">
    <w:name w:val="ListLabel 16"/>
    <w:qFormat/>
    <w:rsid w:val="00F13AE1"/>
    <w:rPr>
      <w:lang w:val="it-IT" w:eastAsia="it-IT" w:bidi="it-IT"/>
    </w:rPr>
  </w:style>
  <w:style w:type="character" w:customStyle="1" w:styleId="ListLabel17">
    <w:name w:val="ListLabel 17"/>
    <w:qFormat/>
    <w:rsid w:val="00F13AE1"/>
    <w:rPr>
      <w:lang w:val="it-IT" w:eastAsia="it-IT" w:bidi="it-IT"/>
    </w:rPr>
  </w:style>
  <w:style w:type="character" w:customStyle="1" w:styleId="ListLabel18">
    <w:name w:val="ListLabel 18"/>
    <w:qFormat/>
    <w:rsid w:val="00F13AE1"/>
    <w:rPr>
      <w:lang w:val="it-IT" w:eastAsia="it-IT" w:bidi="it-IT"/>
    </w:rPr>
  </w:style>
  <w:style w:type="character" w:customStyle="1" w:styleId="ListLabel19">
    <w:name w:val="ListLabel 19"/>
    <w:qFormat/>
    <w:rsid w:val="00F13AE1"/>
    <w:rPr>
      <w:rFonts w:eastAsia="Times New Roman" w:cs="Arial"/>
      <w:b/>
    </w:rPr>
  </w:style>
  <w:style w:type="character" w:customStyle="1" w:styleId="ListLabel20">
    <w:name w:val="ListLabel 20"/>
    <w:qFormat/>
    <w:rsid w:val="00F13AE1"/>
    <w:rPr>
      <w:rFonts w:cs="Courier New"/>
    </w:rPr>
  </w:style>
  <w:style w:type="character" w:customStyle="1" w:styleId="ListLabel21">
    <w:name w:val="ListLabel 21"/>
    <w:qFormat/>
    <w:rsid w:val="00F13AE1"/>
    <w:rPr>
      <w:rFonts w:cs="Courier New"/>
    </w:rPr>
  </w:style>
  <w:style w:type="character" w:customStyle="1" w:styleId="ListLabel22">
    <w:name w:val="ListLabel 22"/>
    <w:qFormat/>
    <w:rsid w:val="00F13AE1"/>
    <w:rPr>
      <w:rFonts w:eastAsia="Calibri Light" w:cs="Calibri Light"/>
      <w:sz w:val="22"/>
    </w:rPr>
  </w:style>
  <w:style w:type="character" w:customStyle="1" w:styleId="ListLabel23">
    <w:name w:val="ListLabel 23"/>
    <w:qFormat/>
    <w:rsid w:val="00F13AE1"/>
    <w:rPr>
      <w:rFonts w:cs="Courier New"/>
    </w:rPr>
  </w:style>
  <w:style w:type="character" w:customStyle="1" w:styleId="ListLabel24">
    <w:name w:val="ListLabel 24"/>
    <w:qFormat/>
    <w:rsid w:val="00F13AE1"/>
    <w:rPr>
      <w:rFonts w:cs="Courier New"/>
    </w:rPr>
  </w:style>
  <w:style w:type="character" w:customStyle="1" w:styleId="ListLabel25">
    <w:name w:val="ListLabel 25"/>
    <w:qFormat/>
    <w:rsid w:val="00F13AE1"/>
    <w:rPr>
      <w:rFonts w:cs="Courier New"/>
    </w:rPr>
  </w:style>
  <w:style w:type="character" w:customStyle="1" w:styleId="ListLabel26">
    <w:name w:val="ListLabel 26"/>
    <w:qFormat/>
    <w:rsid w:val="00F13AE1"/>
    <w:rPr>
      <w:rFonts w:cs="Courier New"/>
      <w:sz w:val="22"/>
    </w:rPr>
  </w:style>
  <w:style w:type="character" w:customStyle="1" w:styleId="ListLabel27">
    <w:name w:val="ListLabel 27"/>
    <w:qFormat/>
    <w:rsid w:val="00F13AE1"/>
    <w:rPr>
      <w:rFonts w:cs="Courier New"/>
    </w:rPr>
  </w:style>
  <w:style w:type="character" w:customStyle="1" w:styleId="ListLabel28">
    <w:name w:val="ListLabel 28"/>
    <w:qFormat/>
    <w:rsid w:val="00F13AE1"/>
    <w:rPr>
      <w:rFonts w:cs="Courier New"/>
    </w:rPr>
  </w:style>
  <w:style w:type="character" w:customStyle="1" w:styleId="ListLabel29">
    <w:name w:val="ListLabel 29"/>
    <w:qFormat/>
    <w:rsid w:val="00F13AE1"/>
    <w:rPr>
      <w:rFonts w:cs="Courier New"/>
    </w:rPr>
  </w:style>
  <w:style w:type="character" w:customStyle="1" w:styleId="ListLabel30">
    <w:name w:val="ListLabel 30"/>
    <w:qFormat/>
    <w:rsid w:val="00F13AE1"/>
    <w:rPr>
      <w:rFonts w:cs="Courier New"/>
    </w:rPr>
  </w:style>
  <w:style w:type="character" w:customStyle="1" w:styleId="ListLabel31">
    <w:name w:val="ListLabel 31"/>
    <w:qFormat/>
    <w:rsid w:val="00F13AE1"/>
    <w:rPr>
      <w:rFonts w:cs="Courier New"/>
    </w:rPr>
  </w:style>
  <w:style w:type="character" w:customStyle="1" w:styleId="ListLabel32">
    <w:name w:val="ListLabel 32"/>
    <w:qFormat/>
    <w:rsid w:val="00F13AE1"/>
    <w:rPr>
      <w:rFonts w:cs="Courier New"/>
    </w:rPr>
  </w:style>
  <w:style w:type="paragraph" w:styleId="Titolo">
    <w:name w:val="Title"/>
    <w:basedOn w:val="Normale"/>
    <w:next w:val="Corpotesto"/>
    <w:qFormat/>
    <w:rsid w:val="00F13AE1"/>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ED104E"/>
    <w:pPr>
      <w:widowControl w:val="0"/>
      <w:spacing w:after="0" w:line="240" w:lineRule="auto"/>
      <w:ind w:left="151"/>
    </w:pPr>
    <w:rPr>
      <w:rFonts w:ascii="Calibri Light" w:eastAsia="Calibri Light" w:hAnsi="Calibri Light" w:cs="Calibri Light"/>
      <w:sz w:val="26"/>
      <w:szCs w:val="26"/>
      <w:lang w:eastAsia="it-IT" w:bidi="it-IT"/>
    </w:rPr>
  </w:style>
  <w:style w:type="paragraph" w:styleId="Elenco">
    <w:name w:val="List"/>
    <w:basedOn w:val="Corpotesto"/>
    <w:rsid w:val="00F13AE1"/>
    <w:rPr>
      <w:rFonts w:cs="Arial"/>
    </w:rPr>
  </w:style>
  <w:style w:type="paragraph" w:styleId="Didascalia">
    <w:name w:val="caption"/>
    <w:basedOn w:val="Normale"/>
    <w:qFormat/>
    <w:rsid w:val="00F13AE1"/>
    <w:pPr>
      <w:suppressLineNumbers/>
      <w:spacing w:before="120" w:after="120"/>
    </w:pPr>
    <w:rPr>
      <w:rFonts w:cs="Arial"/>
      <w:i/>
      <w:iCs/>
      <w:sz w:val="24"/>
      <w:szCs w:val="24"/>
    </w:rPr>
  </w:style>
  <w:style w:type="paragraph" w:customStyle="1" w:styleId="Indice">
    <w:name w:val="Indice"/>
    <w:basedOn w:val="Normale"/>
    <w:qFormat/>
    <w:rsid w:val="00F13AE1"/>
    <w:pPr>
      <w:suppressLineNumbers/>
    </w:pPr>
    <w:rPr>
      <w:rFonts w:cs="Arial"/>
    </w:rPr>
  </w:style>
  <w:style w:type="paragraph" w:styleId="Paragrafoelenco">
    <w:name w:val="List Paragraph"/>
    <w:basedOn w:val="Normale"/>
    <w:uiPriority w:val="1"/>
    <w:qFormat/>
    <w:rsid w:val="00441A2E"/>
    <w:pPr>
      <w:widowControl w:val="0"/>
      <w:spacing w:before="47" w:after="0" w:line="240" w:lineRule="auto"/>
      <w:ind w:left="288" w:hanging="138"/>
    </w:pPr>
    <w:rPr>
      <w:rFonts w:ascii="Calibri Light" w:eastAsia="Calibri Light" w:hAnsi="Calibri Light" w:cs="Calibri Light"/>
      <w:lang w:eastAsia="it-IT" w:bidi="it-IT"/>
    </w:rPr>
  </w:style>
  <w:style w:type="paragraph" w:customStyle="1" w:styleId="Corpotesto1">
    <w:name w:val="Corpo testo1"/>
    <w:basedOn w:val="Normale"/>
    <w:qFormat/>
    <w:rsid w:val="00597B00"/>
    <w:pPr>
      <w:spacing w:after="0" w:line="360" w:lineRule="auto"/>
      <w:jc w:val="both"/>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924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24F4"/>
    <w:rPr>
      <w:rFonts w:ascii="Tahoma" w:hAnsi="Tahoma" w:cs="Tahoma"/>
      <w:sz w:val="16"/>
      <w:szCs w:val="16"/>
    </w:rPr>
  </w:style>
  <w:style w:type="paragraph" w:styleId="Intestazione">
    <w:name w:val="header"/>
    <w:basedOn w:val="Normale"/>
    <w:link w:val="IntestazioneCarattere"/>
    <w:uiPriority w:val="99"/>
    <w:unhideWhenUsed/>
    <w:rsid w:val="005D25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25A9"/>
  </w:style>
  <w:style w:type="paragraph" w:styleId="Pidipagina">
    <w:name w:val="footer"/>
    <w:basedOn w:val="Normale"/>
    <w:link w:val="PidipaginaCarattere"/>
    <w:uiPriority w:val="99"/>
    <w:unhideWhenUsed/>
    <w:rsid w:val="005D25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25A9"/>
  </w:style>
  <w:style w:type="paragraph" w:styleId="NormaleWeb">
    <w:name w:val="Normal (Web)"/>
    <w:basedOn w:val="Normale"/>
    <w:uiPriority w:val="99"/>
    <w:semiHidden/>
    <w:unhideWhenUsed/>
    <w:rsid w:val="00902F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A7E59"/>
    <w:rPr>
      <w:color w:val="0563C1" w:themeColor="hyperlink"/>
      <w:u w:val="single"/>
    </w:rPr>
  </w:style>
  <w:style w:type="character" w:customStyle="1" w:styleId="Menzionenonrisolta1">
    <w:name w:val="Menzione non risolta1"/>
    <w:basedOn w:val="Carpredefinitoparagrafo"/>
    <w:uiPriority w:val="99"/>
    <w:semiHidden/>
    <w:unhideWhenUsed/>
    <w:rsid w:val="00695DD5"/>
    <w:rPr>
      <w:color w:val="605E5C"/>
      <w:shd w:val="clear" w:color="auto" w:fill="E1DFDD"/>
    </w:rPr>
  </w:style>
  <w:style w:type="character" w:customStyle="1" w:styleId="UnresolvedMention1">
    <w:name w:val="Unresolved Mention1"/>
    <w:basedOn w:val="Carpredefinitoparagrafo"/>
    <w:uiPriority w:val="99"/>
    <w:semiHidden/>
    <w:unhideWhenUsed/>
    <w:rsid w:val="00F01437"/>
    <w:rPr>
      <w:color w:val="605E5C"/>
      <w:shd w:val="clear" w:color="auto" w:fill="E1DFDD"/>
    </w:rPr>
  </w:style>
  <w:style w:type="character" w:styleId="Menzionenonrisolta">
    <w:name w:val="Unresolved Mention"/>
    <w:basedOn w:val="Carpredefinitoparagrafo"/>
    <w:uiPriority w:val="99"/>
    <w:semiHidden/>
    <w:unhideWhenUsed/>
    <w:rsid w:val="00B92C2D"/>
    <w:rPr>
      <w:color w:val="605E5C"/>
      <w:shd w:val="clear" w:color="auto" w:fill="E1DFDD"/>
    </w:rPr>
  </w:style>
  <w:style w:type="character" w:styleId="CitazioneHTML">
    <w:name w:val="HTML Cite"/>
    <w:basedOn w:val="Carpredefinitoparagrafo"/>
    <w:uiPriority w:val="99"/>
    <w:semiHidden/>
    <w:unhideWhenUsed/>
    <w:rsid w:val="005875EC"/>
    <w:rPr>
      <w:i/>
      <w:iCs/>
    </w:rPr>
  </w:style>
  <w:style w:type="paragraph" w:customStyle="1" w:styleId="action-menu-item">
    <w:name w:val="action-menu-item"/>
    <w:basedOn w:val="Normale"/>
    <w:rsid w:val="005875E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4789">
      <w:bodyDiv w:val="1"/>
      <w:marLeft w:val="0"/>
      <w:marRight w:val="0"/>
      <w:marTop w:val="0"/>
      <w:marBottom w:val="0"/>
      <w:divBdr>
        <w:top w:val="none" w:sz="0" w:space="0" w:color="auto"/>
        <w:left w:val="none" w:sz="0" w:space="0" w:color="auto"/>
        <w:bottom w:val="none" w:sz="0" w:space="0" w:color="auto"/>
        <w:right w:val="none" w:sz="0" w:space="0" w:color="auto"/>
      </w:divBdr>
    </w:div>
    <w:div w:id="164245566">
      <w:bodyDiv w:val="1"/>
      <w:marLeft w:val="0"/>
      <w:marRight w:val="0"/>
      <w:marTop w:val="0"/>
      <w:marBottom w:val="0"/>
      <w:divBdr>
        <w:top w:val="none" w:sz="0" w:space="0" w:color="auto"/>
        <w:left w:val="none" w:sz="0" w:space="0" w:color="auto"/>
        <w:bottom w:val="none" w:sz="0" w:space="0" w:color="auto"/>
        <w:right w:val="none" w:sz="0" w:space="0" w:color="auto"/>
      </w:divBdr>
    </w:div>
    <w:div w:id="647396222">
      <w:bodyDiv w:val="1"/>
      <w:marLeft w:val="0"/>
      <w:marRight w:val="0"/>
      <w:marTop w:val="0"/>
      <w:marBottom w:val="0"/>
      <w:divBdr>
        <w:top w:val="none" w:sz="0" w:space="0" w:color="auto"/>
        <w:left w:val="none" w:sz="0" w:space="0" w:color="auto"/>
        <w:bottom w:val="none" w:sz="0" w:space="0" w:color="auto"/>
        <w:right w:val="none" w:sz="0" w:space="0" w:color="auto"/>
      </w:divBdr>
    </w:div>
    <w:div w:id="944119787">
      <w:bodyDiv w:val="1"/>
      <w:marLeft w:val="0"/>
      <w:marRight w:val="0"/>
      <w:marTop w:val="0"/>
      <w:marBottom w:val="0"/>
      <w:divBdr>
        <w:top w:val="none" w:sz="0" w:space="0" w:color="auto"/>
        <w:left w:val="none" w:sz="0" w:space="0" w:color="auto"/>
        <w:bottom w:val="none" w:sz="0" w:space="0" w:color="auto"/>
        <w:right w:val="none" w:sz="0" w:space="0" w:color="auto"/>
      </w:divBdr>
    </w:div>
    <w:div w:id="975648505">
      <w:bodyDiv w:val="1"/>
      <w:marLeft w:val="0"/>
      <w:marRight w:val="0"/>
      <w:marTop w:val="0"/>
      <w:marBottom w:val="0"/>
      <w:divBdr>
        <w:top w:val="none" w:sz="0" w:space="0" w:color="auto"/>
        <w:left w:val="none" w:sz="0" w:space="0" w:color="auto"/>
        <w:bottom w:val="none" w:sz="0" w:space="0" w:color="auto"/>
        <w:right w:val="none" w:sz="0" w:space="0" w:color="auto"/>
      </w:divBdr>
      <w:divsChild>
        <w:div w:id="905994024">
          <w:marLeft w:val="0"/>
          <w:marRight w:val="0"/>
          <w:marTop w:val="0"/>
          <w:marBottom w:val="0"/>
          <w:divBdr>
            <w:top w:val="none" w:sz="0" w:space="0" w:color="auto"/>
            <w:left w:val="none" w:sz="0" w:space="0" w:color="auto"/>
            <w:bottom w:val="none" w:sz="0" w:space="0" w:color="auto"/>
            <w:right w:val="none" w:sz="0" w:space="0" w:color="auto"/>
          </w:divBdr>
        </w:div>
        <w:div w:id="479272400">
          <w:marLeft w:val="0"/>
          <w:marRight w:val="0"/>
          <w:marTop w:val="0"/>
          <w:marBottom w:val="0"/>
          <w:divBdr>
            <w:top w:val="none" w:sz="0" w:space="0" w:color="auto"/>
            <w:left w:val="none" w:sz="0" w:space="0" w:color="auto"/>
            <w:bottom w:val="none" w:sz="0" w:space="0" w:color="auto"/>
            <w:right w:val="none" w:sz="0" w:space="0" w:color="auto"/>
          </w:divBdr>
          <w:divsChild>
            <w:div w:id="1821460482">
              <w:marLeft w:val="0"/>
              <w:marRight w:val="0"/>
              <w:marTop w:val="0"/>
              <w:marBottom w:val="0"/>
              <w:divBdr>
                <w:top w:val="none" w:sz="0" w:space="0" w:color="auto"/>
                <w:left w:val="none" w:sz="0" w:space="0" w:color="auto"/>
                <w:bottom w:val="none" w:sz="0" w:space="0" w:color="auto"/>
                <w:right w:val="none" w:sz="0" w:space="0" w:color="auto"/>
              </w:divBdr>
              <w:divsChild>
                <w:div w:id="204833555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27814738">
      <w:bodyDiv w:val="1"/>
      <w:marLeft w:val="0"/>
      <w:marRight w:val="0"/>
      <w:marTop w:val="0"/>
      <w:marBottom w:val="0"/>
      <w:divBdr>
        <w:top w:val="none" w:sz="0" w:space="0" w:color="auto"/>
        <w:left w:val="none" w:sz="0" w:space="0" w:color="auto"/>
        <w:bottom w:val="none" w:sz="0" w:space="0" w:color="auto"/>
        <w:right w:val="none" w:sz="0" w:space="0" w:color="auto"/>
      </w:divBdr>
      <w:divsChild>
        <w:div w:id="1265501381">
          <w:marLeft w:val="0"/>
          <w:marRight w:val="0"/>
          <w:marTop w:val="0"/>
          <w:marBottom w:val="0"/>
          <w:divBdr>
            <w:top w:val="none" w:sz="0" w:space="0" w:color="auto"/>
            <w:left w:val="none" w:sz="0" w:space="0" w:color="auto"/>
            <w:bottom w:val="none" w:sz="0" w:space="0" w:color="auto"/>
            <w:right w:val="none" w:sz="0" w:space="0" w:color="auto"/>
          </w:divBdr>
        </w:div>
        <w:div w:id="2017344248">
          <w:marLeft w:val="0"/>
          <w:marRight w:val="0"/>
          <w:marTop w:val="0"/>
          <w:marBottom w:val="0"/>
          <w:divBdr>
            <w:top w:val="none" w:sz="0" w:space="0" w:color="auto"/>
            <w:left w:val="none" w:sz="0" w:space="0" w:color="auto"/>
            <w:bottom w:val="none" w:sz="0" w:space="0" w:color="auto"/>
            <w:right w:val="none" w:sz="0" w:space="0" w:color="auto"/>
          </w:divBdr>
        </w:div>
      </w:divsChild>
    </w:div>
    <w:div w:id="1247230847">
      <w:bodyDiv w:val="1"/>
      <w:marLeft w:val="0"/>
      <w:marRight w:val="0"/>
      <w:marTop w:val="0"/>
      <w:marBottom w:val="0"/>
      <w:divBdr>
        <w:top w:val="none" w:sz="0" w:space="0" w:color="auto"/>
        <w:left w:val="none" w:sz="0" w:space="0" w:color="auto"/>
        <w:bottom w:val="none" w:sz="0" w:space="0" w:color="auto"/>
        <w:right w:val="none" w:sz="0" w:space="0" w:color="auto"/>
      </w:divBdr>
      <w:divsChild>
        <w:div w:id="105318935">
          <w:marLeft w:val="0"/>
          <w:marRight w:val="0"/>
          <w:marTop w:val="0"/>
          <w:marBottom w:val="0"/>
          <w:divBdr>
            <w:top w:val="none" w:sz="0" w:space="0" w:color="auto"/>
            <w:left w:val="none" w:sz="0" w:space="0" w:color="auto"/>
            <w:bottom w:val="none" w:sz="0" w:space="0" w:color="auto"/>
            <w:right w:val="none" w:sz="0" w:space="0" w:color="auto"/>
          </w:divBdr>
        </w:div>
        <w:div w:id="816922005">
          <w:marLeft w:val="0"/>
          <w:marRight w:val="0"/>
          <w:marTop w:val="0"/>
          <w:marBottom w:val="0"/>
          <w:divBdr>
            <w:top w:val="none" w:sz="0" w:space="0" w:color="auto"/>
            <w:left w:val="none" w:sz="0" w:space="0" w:color="auto"/>
            <w:bottom w:val="none" w:sz="0" w:space="0" w:color="auto"/>
            <w:right w:val="none" w:sz="0" w:space="0" w:color="auto"/>
          </w:divBdr>
        </w:div>
        <w:div w:id="418797330">
          <w:marLeft w:val="0"/>
          <w:marRight w:val="0"/>
          <w:marTop w:val="0"/>
          <w:marBottom w:val="0"/>
          <w:divBdr>
            <w:top w:val="none" w:sz="0" w:space="0" w:color="auto"/>
            <w:left w:val="none" w:sz="0" w:space="0" w:color="auto"/>
            <w:bottom w:val="none" w:sz="0" w:space="0" w:color="auto"/>
            <w:right w:val="none" w:sz="0" w:space="0" w:color="auto"/>
          </w:divBdr>
        </w:div>
        <w:div w:id="41485421">
          <w:marLeft w:val="0"/>
          <w:marRight w:val="0"/>
          <w:marTop w:val="0"/>
          <w:marBottom w:val="0"/>
          <w:divBdr>
            <w:top w:val="none" w:sz="0" w:space="0" w:color="auto"/>
            <w:left w:val="none" w:sz="0" w:space="0" w:color="auto"/>
            <w:bottom w:val="none" w:sz="0" w:space="0" w:color="auto"/>
            <w:right w:val="none" w:sz="0" w:space="0" w:color="auto"/>
          </w:divBdr>
        </w:div>
      </w:divsChild>
    </w:div>
    <w:div w:id="1337884553">
      <w:bodyDiv w:val="1"/>
      <w:marLeft w:val="0"/>
      <w:marRight w:val="0"/>
      <w:marTop w:val="0"/>
      <w:marBottom w:val="0"/>
      <w:divBdr>
        <w:top w:val="none" w:sz="0" w:space="0" w:color="auto"/>
        <w:left w:val="none" w:sz="0" w:space="0" w:color="auto"/>
        <w:bottom w:val="none" w:sz="0" w:space="0" w:color="auto"/>
        <w:right w:val="none" w:sz="0" w:space="0" w:color="auto"/>
      </w:divBdr>
    </w:div>
    <w:div w:id="1420829679">
      <w:bodyDiv w:val="1"/>
      <w:marLeft w:val="0"/>
      <w:marRight w:val="0"/>
      <w:marTop w:val="0"/>
      <w:marBottom w:val="0"/>
      <w:divBdr>
        <w:top w:val="none" w:sz="0" w:space="0" w:color="auto"/>
        <w:left w:val="none" w:sz="0" w:space="0" w:color="auto"/>
        <w:bottom w:val="none" w:sz="0" w:space="0" w:color="auto"/>
        <w:right w:val="none" w:sz="0" w:space="0" w:color="auto"/>
      </w:divBdr>
    </w:div>
    <w:div w:id="2015452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ione.campania.it" TargetMode="External"/><Relationship Id="rId4" Type="http://schemas.openxmlformats.org/officeDocument/2006/relationships/settings" Target="settings.xml"/><Relationship Id="rId9" Type="http://schemas.openxmlformats.org/officeDocument/2006/relationships/hyperlink" Target="https://cliclavoro.lavorocampani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A369-65D5-433B-9A7C-21EBCCF8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1987</Words>
  <Characters>11326</Characters>
  <Application>Microsoft Office Word</Application>
  <DocSecurity>0</DocSecurity>
  <Lines>94</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Raffaele Scognamiglio</cp:lastModifiedBy>
  <cp:revision>5</cp:revision>
  <cp:lastPrinted>2021-02-04T13:15:00Z</cp:lastPrinted>
  <dcterms:created xsi:type="dcterms:W3CDTF">2021-03-22T13:23:00Z</dcterms:created>
  <dcterms:modified xsi:type="dcterms:W3CDTF">2021-04-01T07:06:00Z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